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pomoci se zapojila kultura, město i Charita</w:t>
      </w:r>
    </w:p>
    <w:p>
      <w:pPr/>
      <w:r>
        <w:rPr>
          <w:b w:val="1"/>
          <w:bCs w:val="1"/>
        </w:rPr>
        <w:t xml:space="preserve">Na pomoc uprchlíkům z Ukrajiny nabízí město Studénka několik bytů. V Dělnickém domě Sport a kultura uspořádala sbírku potřebného materiálu, na které spolupracuje s Ostravou. Do pomoci se zapojila také místní Charita.</w:t>
      </w:r>
    </w:p>
    <w:p>
      <w:pPr/>
      <w:r>
        <w:rPr/>
        <w:t xml:space="preserve">  Studeňáci se sbírají na pomoc Ukrajině. S iniciativou  přišel Sport a kultura ve městě a reagoval tak na sbírku, kterou  pořádá město Ostrava. První únorový týden vyjela první auta  s dary z Rodinného centra. Pak následovala sbírka v Dělnickém  domě. Momentálně je největší nedostatek kojenecké výživy a  zdravotnického materiálu.</w:t>
      </w:r>
      <w:br/>
      <w:r>
        <w:rPr/>
        <w:t xml:space="preserve">   </w:t>
      </w:r>
    </w:p>
    <w:p>
      <w:pPr/>
      <w:r>
        <w:rPr>
          <w:b w:val="1"/>
          <w:bCs w:val="1"/>
        </w:rPr>
        <w:t xml:space="preserve">Lucie Zajícová,  vedoucí Rodinného centra Studénka:</w:t>
      </w:r>
      <w:r>
        <w:rPr>
          <w:i w:val="1"/>
          <w:iCs w:val="1"/>
        </w:rPr>
        <w:t xml:space="preserve">„Reagovali jsme tak na  výzvu celé Republiky. Jsem ráda, že se do akce zapojili i  dobrovolníci. Pomohli nám s celou realizací a vyjelo celkem pět  aut.“</w:t>
      </w:r>
      <w:br/>
    </w:p>
    <w:p>
      <w:pPr/>
      <w:r>
        <w:rPr>
          <w:b w:val="1"/>
          <w:bCs w:val="1"/>
        </w:rPr>
        <w:t xml:space="preserve">Radka Tomášková,  vedoucí kultury SAK Studénka: </w:t>
      </w:r>
      <w:r>
        <w:rPr>
          <w:i w:val="1"/>
          <w:iCs w:val="1"/>
        </w:rPr>
        <w:t xml:space="preserve">„Sběrné místo jsme  zřídili v Dělnickém domě, kde mohou lidé během pracovního  týdne nosit potřebné věci, následně věci vozíme do sběrného  místa v Ostravě, kde ho pracovníci Červeného kříže dovážejí  tam, kde je ho potřeba.“</w:t>
      </w:r>
    </w:p>
    <w:p>
      <w:pPr/>
      <w:r>
        <w:rPr/>
        <w:t xml:space="preserve">Darované věci jsou  z Dělnického domu odváženy průběžně a sbírka bude trvat do  té doby, dokud bude třeba. Do pomoci se zapojila také radnice,  která vyčlenila pro uprchlíky několik bytů. Do pomoci se  zapojila taky místní Charita.</w:t>
      </w:r>
      <w:br/>
      <w:r>
        <w:rPr/>
        <w:t xml:space="preserve">   </w:t>
      </w:r>
    </w:p>
    <w:p>
      <w:pPr/>
      <w:r>
        <w:rPr>
          <w:b w:val="1"/>
          <w:bCs w:val="1"/>
        </w:rPr>
        <w:t xml:space="preserve">Libor Slavík,  starosta města Studénky:</w:t>
      </w:r>
      <w:r>
        <w:rPr>
          <w:i w:val="1"/>
          <w:iCs w:val="1"/>
        </w:rPr>
        <w:t xml:space="preserve">„Prvním krokem jsme zmapovali  počet Ukrajinců, kteří na území města bydlí. V rámci  sportovního centra a ubytovacích kapacit, které tam máme, máme  vyčleněny tři pokoje s celkem třinácti lůžky, kde jsou možné  i přistýlky. Pomoc chceme směřovat primárně občanům, kteří  na území města žijí. Pokud by za nimi přijely rodiny, tak jsme  jim schopni poskytnout krátkodobé ubytování. Spolupracujeme i s  Charitou a Moravskoslezským krajem.“</w:t>
      </w:r>
      <w:br/>
    </w:p>
    <w:p>
      <w:pPr/>
      <w:r>
        <w:rPr>
          <w:b w:val="1"/>
          <w:bCs w:val="1"/>
        </w:rPr>
        <w:t xml:space="preserve">Jarmila  Pomikálková, ředitelka Charity:</w:t>
      </w:r>
      <w:r>
        <w:rPr>
          <w:i w:val="1"/>
          <w:iCs w:val="1"/>
        </w:rPr>
        <w:t xml:space="preserve">„Jako Studénka v rámci  diecéze Charity jsme zapojeni způsobem nabídky ubytování,  dopravy, tlumočnické činnosti a podobně. Spolupracujeme i s  městem, například když potřebuje vybavit nějakou domácnost.“</w:t>
      </w:r>
    </w:p>
    <w:p>
      <w:pPr/>
      <w:r>
        <w:rPr/>
        <w:t xml:space="preserve">Momentálně je  Charita ve městě schopná zajistit ubytování pro osmnáct osob.  Pokud chtějí Studeňáci pomoci, veškeré informace najdou na  stránkách města a Sportu a kultury.</w:t>
      </w:r>
    </w:p>
    <w:p>
      <w:pPr/>
      <w:r>
        <w:rPr/>
        <w:t xml:space="preserve">---</w:t>
      </w:r>
    </w:p>
    <w:p>
      <w:pPr>
        <w:pStyle w:val="Heading1"/>
      </w:pPr>
      <w:r>
        <w:rPr>
          <w:sz w:val="36"/>
          <w:szCs w:val="36"/>
        </w:rPr>
        <w:t xml:space="preserve">Studénka počítá s výstavbou bytových domů</w:t>
      </w:r>
    </w:p>
    <w:p>
      <w:pPr/>
      <w:r>
        <w:rPr>
          <w:b w:val="1"/>
          <w:bCs w:val="1"/>
        </w:rPr>
        <w:t xml:space="preserve">Studénka schválila prodej pozemku na výstavbu bytových domů. Územní plán počítá se stavbou šesti nadzemních podlaží.  Součástí budou i nové parkovací plochy, kterých je ve městě nedostatek. Radnice plánuje rozvíjet i další lokality ve městě.</w:t>
      </w:r>
    </w:p>
    <w:p>
      <w:pPr/>
      <w:r>
        <w:rPr/>
        <w:t xml:space="preserve">  Zastupitelé Studénky na svém poslední zasedání schválili  prodej pozemku v lokalitě Armádního Generála Ludvíka Svobody v  Butovicích. Územní plán města, který byl schválen v roce 2015,  zde počítá s výstavbou bytových domů.</w:t>
      </w:r>
      <w:br/>
      <w:r>
        <w:rPr/>
        <w:t xml:space="preserve">   </w:t>
      </w:r>
    </w:p>
    <w:p>
      <w:pPr/>
      <w:r>
        <w:rPr>
          <w:b w:val="1"/>
          <w:bCs w:val="1"/>
        </w:rPr>
        <w:t xml:space="preserve">Libor Slavík,  starosta města Studénky:</w:t>
      </w:r>
      <w:r>
        <w:rPr>
          <w:i w:val="1"/>
          <w:iCs w:val="1"/>
        </w:rPr>
        <w:t xml:space="preserve">„Už v minulosti projevili zájem  o pozemky developeři, kteří by zde rádi stavěli. Nechali jsme si  zpracovat studii.“</w:t>
      </w:r>
      <w:br/>
    </w:p>
    <w:p>
      <w:pPr/>
      <w:r>
        <w:rPr>
          <w:b w:val="1"/>
          <w:bCs w:val="1"/>
        </w:rPr>
        <w:t xml:space="preserve">Radmila Nováková,  vedoucí odboru SŘÚPaR: </w:t>
      </w:r>
      <w:r>
        <w:rPr/>
        <w:t xml:space="preserve">„Co se týče zaregistrované  územní studie, tak podrobně rozpracovává jednotlivá patra.  Vycházíme z toho, že potřebujeme navázat na stávající  zástavbu a na území, na kterém momentálně probíhá a pokračuje  rodinná výstavba ve Studénce 1. Takže bychom chtěli, aby na  spojení obou lokalit nebyl velký výškový rozdíl. S</w:t>
      </w:r>
      <w:r>
        <w:rPr>
          <w:i w:val="1"/>
          <w:iCs w:val="1"/>
        </w:rPr>
        <w:t xml:space="preserve">měrem od AGL Svobody k trati výškově navrhovaná výstavba klesá. Navrhujeme bytové domy ve výšce šesti nadzemních podlaží. Jejich umístění na pozemcích je na investorovi nebo developerovi.“</w:t>
      </w:r>
    </w:p>
    <w:p>
      <w:pPr/>
      <w:r>
        <w:rPr/>
        <w:t xml:space="preserve">Územní studie  bytové výstavby počítá se stavbou parkovacích ploch, kterých  je ve městě nedostatek. U nové zástavby by tak v budoucnu mělo  najít místo na dvacet řidičů. Lokalita Armádního  generála Ludvíka Svobody není jediná, kterou by chtělo město  rozvíjet.</w:t>
      </w:r>
      <w:br/>
      <w:r>
        <w:rPr/>
        <w:t xml:space="preserve">   </w:t>
      </w:r>
    </w:p>
    <w:p>
      <w:pPr/>
      <w:r>
        <w:rPr>
          <w:b w:val="1"/>
          <w:bCs w:val="1"/>
        </w:rPr>
        <w:t xml:space="preserve">Libor Slavík,  starosta města Studénky:</w:t>
      </w:r>
      <w:r>
        <w:rPr>
          <w:i w:val="1"/>
          <w:iCs w:val="1"/>
        </w:rPr>
        <w:t xml:space="preserve">„Nechceme se soustředit jen na  jednu lokalitu, kterou momentálně nabízíme developerům. Máme  zde další lokality, kde bychom chtěli vybudovat bytové domy a to  na ulici Sjednocení a u letního stadionu, kde bychom chtěli  vybudovat dva až tři domy.“</w:t>
      </w:r>
    </w:p>
    <w:p>
      <w:pPr/>
      <w:r>
        <w:rPr/>
        <w:t xml:space="preserve">Studénka počítá  s prodejem pozemků i na rodinnou výstavbu v Nové horce. V letošním  roce nechává město zpracovat projekt na zástavbu v ulic Moravská.</w:t>
      </w:r>
    </w:p>
    <w:p>
      <w:pPr/>
      <w:br/>
    </w:p>
    <w:p>
      <w:pPr/>
      <w:r>
        <w:rPr/>
        <w:t xml:space="preserve">---</w:t>
      </w:r>
    </w:p>
    <w:p>
      <w:pPr>
        <w:pStyle w:val="Heading1"/>
      </w:pPr>
      <w:r>
        <w:rPr>
          <w:sz w:val="36"/>
          <w:szCs w:val="36"/>
        </w:rPr>
        <w:t xml:space="preserve">Studénecká knihovna pořádala speciální besedu</w:t>
      </w:r>
    </w:p>
    <w:p>
      <w:pPr/>
      <w:r>
        <w:rPr>
          <w:b w:val="1"/>
          <w:bCs w:val="1"/>
        </w:rPr>
        <w:t xml:space="preserve">Děti ze základních škol pravidelně navštěvují městskou knihovnu. Ta je zapojena do celostátního projektu Už jsem čtenář, knížka pro prvňáčka pořádaným celostátní organizací Skip. Naposledy se prvňáci zúčastnili besedy se spisovatelkou Zuzanou Pospíšilovou.</w:t>
      </w:r>
    </w:p>
    <w:p>
      <w:pPr/>
      <w:r>
        <w:rPr/>
        <w:t xml:space="preserve">Městskou knihovnu ve Studénce pravidelně navštěvují děti základních škol v rámci programu Už jsem čtenář, knížka pro prvňáčka. V pátek čtvrtého února ji navštívili mladí čtenáři ze Základní školy Butovické. Připravena byla beseda se spisovatelkou z nedalekého Bílovce Zuzanou Pospíšilovou.</w:t>
      </w:r>
    </w:p>
    <w:p>
      <w:pPr/>
      <w:r>
        <w:rPr>
          <w:b w:val="1"/>
          <w:bCs w:val="1"/>
        </w:rPr>
        <w:t xml:space="preserve">Dagmar Válková, knihovnice:</w:t>
      </w:r>
      <w:r>
        <w:rPr>
          <w:i w:val="1"/>
          <w:iCs w:val="1"/>
        </w:rPr>
        <w:t xml:space="preserve">„S dětmi mám každoročně naplánovaná tři setkání. První z nich je vždycky na podzim, kdy si povykládáme o knihách, další setkání je se spisovatelem a následuje další, kdy si opět řekneme něco o knihách. Projekt je uzavřený předáváním knih, které jsou vydány speciálně k této příležitosti.“</w:t>
      </w:r>
    </w:p>
    <w:p>
      <w:pPr/>
      <w:r>
        <w:rPr>
          <w:b w:val="1"/>
          <w:bCs w:val="1"/>
        </w:rPr>
        <w:t xml:space="preserve">Zuzana Pospíšilová, spisovatelka:</w:t>
      </w:r>
      <w:r>
        <w:rPr>
          <w:i w:val="1"/>
          <w:iCs w:val="1"/>
        </w:rPr>
        <w:t xml:space="preserve">„Dnes bych chtěla děti seznámit se svými knihami, protože to jsou čerství čtenáři. Chci jim ukázat, jak knihy vypadají, co všechno v nich najdou, kdo spolupracuje na vydání knihy a dozví se také, jak se mají ke knížkám chovat. Mám poměrně široký záměr, tak jim představím jak básničky, příběhy tak i pohádky. Zkusím je nalákat k tomu, aby pro ně bylo čtení zábavné.“</w:t>
      </w:r>
    </w:p>
    <w:p>
      <w:pPr/>
      <w:r>
        <w:rPr/>
        <w:t xml:space="preserve">Součástí projektu bývá i výstava, v letošním roce měli žáci za úkol vymalovat písmenka s názvem projektu. I když se prvňáci teprve nedávno naučili číst, tak už teď jeví o knihy velký zájem.</w:t>
      </w:r>
    </w:p>
    <w:p>
      <w:pPr/>
    </w:p>
    <w:p>
      <w:pPr/>
      <w:r>
        <w:rPr>
          <w:b w:val="1"/>
          <w:bCs w:val="1"/>
        </w:rPr>
        <w:t xml:space="preserve">anketa:</w:t>
      </w:r>
    </w:p>
    <w:p>
      <w:pPr/>
    </w:p>
    <w:p>
      <w:pPr/>
      <w:r>
        <w:rPr>
          <w:i w:val="1"/>
          <w:iCs w:val="1"/>
        </w:rPr>
        <w:t xml:space="preserve">„Já mám ráda knížku O Karkulce.“</w:t>
      </w:r>
    </w:p>
    <w:p>
      <w:pPr/>
    </w:p>
    <w:p>
      <w:pPr/>
      <w:r>
        <w:rPr>
          <w:i w:val="1"/>
          <w:iCs w:val="1"/>
        </w:rPr>
        <w:t xml:space="preserve">„Mně se zase líbí Anna a Elsa.“</w:t>
      </w:r>
    </w:p>
    <w:p>
      <w:pPr/>
      <w:r>
        <w:rPr>
          <w:b w:val="1"/>
          <w:bCs w:val="1"/>
        </w:rPr>
        <w:t xml:space="preserve">Ludmila Nováková, vedoucí knihovny:</w:t>
      </w:r>
      <w:r>
        <w:rPr>
          <w:i w:val="1"/>
          <w:iCs w:val="1"/>
        </w:rPr>
        <w:t xml:space="preserve"> „Ve spolupráci se svazem knihovníků a informačních pracovníků se přidáváme do celostátních akcí jako Už jsem čtenář, Týden knihoven nebo Den pro dětskou knihu. Sami se snažíme vytvářet svoje projekty a všechny jsou zaměřeny na podporu čtenářství. Loni jsme dělali například čtenářský kvíz pro dospělé, který měl pozitivní ohlas a budeme v tom dále pokračovat.“</w:t>
      </w:r>
    </w:p>
    <w:p>
      <w:pPr/>
      <w:r>
        <w:rPr/>
        <w:t xml:space="preserve">V měsíci březnu se mladí čtenáři zúčastní speciální dětské čtenářské výzvy, během které se budou muset poprat s deseti úkoly. Vyhlášení vítězů proběhne 27. listopadu během Dne pro dětskou knihu.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2026-02-27T15:27:52+01:00</dcterms:created>
  <dcterms:modified xsi:type="dcterms:W3CDTF">2026-02-27T15:27:52+01:00</dcterms:modified>
</cp:coreProperties>
</file>

<file path=docProps/custom.xml><?xml version="1.0" encoding="utf-8"?>
<Properties xmlns="http://schemas.openxmlformats.org/officeDocument/2006/custom-properties" xmlns:vt="http://schemas.openxmlformats.org/officeDocument/2006/docPropsVTypes"/>
</file>