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půjčí Slezskému FC 2 mil. korun</w:t>
      </w:r>
    </w:p>
    <w:p>
      <w:pPr/>
      <w:r>
        <w:rPr>
          <w:b w:val="1"/>
          <w:bCs w:val="1"/>
        </w:rPr>
        <w:t xml:space="preserve">Opavskému Slezskému fotbalovém klubu chybí do konce sezóny 10 milionů korun. Tuto částku chtělo vedení klubu po svém majoritním vlastníkovi, městu. Zastupitelé ovšem zvedli ruku pouze pro dvou milionovou půjčku. Situaci budou znovu projednávat na svém dalším, dubnovém zasedání.</w:t>
      </w:r>
    </w:p>
    <w:p>
      <w:pPr/>
      <w:r>
        <w:rPr/>
        <w:t xml:space="preserve">O  chybějící peníze přišel zastupitele  požádat předseda  představenstva  Slezského fotbalového klubu Zdeněk Viktorin.  Podle něj finanční situaci zkomplikoval přislíbený příspěvek  UEFA za loňské účinkování v první lize. Na účet klubu totiž  putovalo mnohem méně peněz, než očekával.</w:t>
      </w:r>
    </w:p>
    <w:p>
      <w:pPr/>
      <w:r>
        <w:rPr>
          <w:b w:val="1"/>
          <w:bCs w:val="1"/>
        </w:rPr>
        <w:t xml:space="preserve">Zdeněk  Viktorin, předseda představenstva Slezský FC Opava: </w:t>
      </w:r>
      <w:r>
        <w:rPr/>
        <w:t xml:space="preserve">„Jarní část není pokrytá. My teď hledáme cesty, jak  rozpočet doplnit, a překlenout toto období.“</w:t>
      </w:r>
    </w:p>
    <w:p>
      <w:pPr/>
      <w:r>
        <w:rPr/>
        <w:t xml:space="preserve">Do  konce sezony Slezský fotbalový klub potřebuje údajně 10 mil.  korun. Zastupitelé nakonec zvedli ruku pouze pro dvou milionovou  bezúročnou půjčku s dobou splatnosti na 2 roky. </w:t>
      </w:r>
    </w:p>
    <w:p>
      <w:pPr/>
      <w:r>
        <w:rPr>
          <w:b w:val="1"/>
          <w:bCs w:val="1"/>
        </w:rPr>
        <w:t xml:space="preserve">                                                                                                                                                                                                                 M</w:t>
      </w:r>
      <w:r>
        <w:rPr>
          <w:b w:val="1"/>
          <w:bCs w:val="1"/>
        </w:rPr>
        <w:t xml:space="preserve">arek Veselý (ODS),</w:t>
      </w:r>
      <w:r>
        <w:rPr>
          <w:b w:val="1"/>
          <w:bCs w:val="1"/>
        </w:rPr>
        <w:t xml:space="preserve">člen  Zastupitelstva města Opavy: </w:t>
      </w:r>
      <w:r>
        <w:rPr/>
        <w:t xml:space="preserve">„Musíme  se k tomu jako řádný vlastník postavit. Možností moc není: buď  je to řízená likvidace klubu, nebo dofinancování sezony. Chceme  znát opravdová čísla a ještě další podklady, abychom mohli  zhodnotit stav.“</w:t>
      </w:r>
    </w:p>
    <w:p>
      <w:pPr/>
      <w:r>
        <w:rPr/>
        <w:t xml:space="preserve">Majoritní  vlastník, město Opava, nezachraňuje klub poprvé. Možná také  kvůli tomu předcházela schválení půjčky dlouhá diskuse.</w:t>
      </w:r>
    </w:p>
    <w:p>
      <w:pPr/>
      <w:r>
        <w:rPr>
          <w:b w:val="1"/>
          <w:bCs w:val="1"/>
        </w:rPr>
        <w:t xml:space="preserve">Dalibor  Halátek (Změna pro Opavu), člen Zastupitelstva města Opavy:  </w:t>
      </w:r>
      <w:r>
        <w:rPr/>
        <w:t xml:space="preserve">„Dneska nás nikdo  nepřesvědčil o tom, že ta půjčka bude někdy splacená. Tak  jako nám nikdy nebylo předloženo vyúčtování 24 mil. dotace,  která byla před 3 lety do SFC dána.“</w:t>
      </w:r>
    </w:p>
    <w:p>
      <w:pPr/>
      <w:r>
        <w:rPr/>
        <w:t xml:space="preserve">Původně  měli opavští zastupitelé projednat angažmá krizového manažera  ve Slezském FC. To ale vedení  klubu odmítlo.</w:t>
      </w:r>
    </w:p>
    <w:p>
      <w:pPr/>
      <w:r>
        <w:rPr>
          <w:b w:val="1"/>
          <w:bCs w:val="1"/>
        </w:rPr>
        <w:t xml:space="preserve">Petr  Orieščík, náměstek primátora Opavy: </w:t>
      </w:r>
      <w:r>
        <w:rPr/>
        <w:t xml:space="preserve">„Já  se té varianty nevzdávám. My samozřejmě jednáme i s nějakými  partnery. A je to logické. Pokud chce někdo posílat do klubu  peníze, tak tam chce mít svého zástupce.“</w:t>
      </w:r>
    </w:p>
    <w:p>
      <w:pPr/>
      <w:r>
        <w:rPr/>
        <w:t xml:space="preserve">Ten  by měl klub zhodnotit, udělat peněžní a právní audit a na  dubnovém zastupitelstvu pak představit vizi dalšího financování  klubu.   Město  dlouhodobě usiluje o prodej opavského  fotbalu. Právě  krizový manažer by měl vše nachystat tak, aby nový vlastník  mohl do klubu vstoupit od 1. července.   </w:t>
      </w:r>
    </w:p>
    <w:p>
      <w:pPr/>
      <w:br/>
      <w:br/>
    </w:p>
    <w:p>
      <w:pPr/>
      <w:r>
        <w:rPr/>
        <w:t xml:space="preserve">---</w:t>
      </w:r>
    </w:p>
    <w:p>
      <w:pPr>
        <w:pStyle w:val="Heading1"/>
      </w:pPr>
      <w:r>
        <w:rPr>
          <w:sz w:val="36"/>
          <w:szCs w:val="36"/>
        </w:rPr>
        <w:t xml:space="preserve">Školy se připravují na ukrajinské uprchlíky</w:t>
      </w:r>
    </w:p>
    <w:p>
      <w:pPr/>
      <w:r>
        <w:rPr>
          <w:b w:val="1"/>
          <w:bCs w:val="1"/>
        </w:rPr>
        <w:t xml:space="preserve">Ukrajinští uprchlíci, kteří se rozhodli zůstat v Opavě, mohou své děti posílat do zdejších škol. K výuce se prozatím zapsalo 5 dětí, které nastoupí do příslušných ročníků. Zatímco v základních školách je míst relativně dost, mateřské školy mohou nabídnout prozatím jen 50 míst.</w:t>
      </w:r>
    </w:p>
    <w:p>
      <w:pPr/>
      <w:r>
        <w:rPr/>
        <w:t xml:space="preserve">Školní  docházka je v České republice povinná a s tímto nařízením se  budou muset v nejbližších dnech popasovat také děti ukrajinských  uprchlíků. Do  základních škol už začali rodiče zapisovat své potomky. V  Opavě se jedná prozatím o jednotky případů.   Do školy děti nastoupí během následujících dnů.</w:t>
      </w:r>
    </w:p>
    <w:p>
      <w:pPr/>
      <w:r>
        <w:rPr>
          <w:b w:val="1"/>
          <w:bCs w:val="1"/>
        </w:rPr>
        <w:t xml:space="preserve">Simona  Horáková, ředitelka, ZŠ E. Beneše, Opava: </w:t>
      </w:r>
      <w:r>
        <w:rPr/>
        <w:t xml:space="preserve">„V  tuto chvíli máme přijaty 4 děti z Ukrajiny. Jedná se o žáky  prvního stupně: druhá, třetí a pátá třída.“</w:t>
      </w:r>
    </w:p>
    <w:p>
      <w:pPr/>
      <w:r>
        <w:rPr/>
        <w:t xml:space="preserve">  Pro  ukrajinské školáky nebude v Opavě vytvořena smíšená třída.  Děti nastoupí do stejného ročníku, který kvůli válce na  Ukrajině musely opustit.     Nebude  to ovšem jednoduché: nové prostředí, jiné zvyky a především  jazyk, který neznají. Těmito úskalími je  mohou v začátku provést vybraní pedagogičtí pracovníci.   </w:t>
      </w:r>
    </w:p>
    <w:p>
      <w:pPr/>
      <w:r>
        <w:rPr>
          <w:b w:val="1"/>
          <w:bCs w:val="1"/>
        </w:rPr>
        <w:t xml:space="preserve">Andrea  Štenclová, ved. odb. Školství, Magistrát Opava: „</w:t>
      </w:r>
      <w:r>
        <w:rPr/>
        <w:t xml:space="preserve">Školy  mohou zajistit adaptační koordinátory pro děti. Po dobu 4 týdnů  od vstupu do školy. Koordinátor  by měl dítěti pomoci zorientovat se ve škole, poznat chod školy,  zapojit se do třídního kolektivu a seznámit se s českým  jazykem.“</w:t>
      </w:r>
    </w:p>
    <w:p>
      <w:pPr/>
      <w:r>
        <w:rPr/>
        <w:t xml:space="preserve">Tady,  na základní škole Edvarda Beneše, budou první dny v nové škole  trávit ukrajinské děti pospolu, bez ohledu na věk. Soustředit se  budou na výuku základních českých slovíček.</w:t>
      </w:r>
    </w:p>
    <w:p>
      <w:pPr/>
      <w:r>
        <w:rPr>
          <w:b w:val="1"/>
          <w:bCs w:val="1"/>
        </w:rPr>
        <w:t xml:space="preserve">Simona  Horáková, ředitelka, ZŠ E. Beneše, Opava: </w:t>
      </w:r>
      <w:r>
        <w:rPr/>
        <w:t xml:space="preserve">„Budou  ve společné skupince, aby si zvykli. A v dalším týdnu je dáme  do kmenových tříd.“</w:t>
      </w:r>
    </w:p>
    <w:p>
      <w:pPr/>
      <w:r>
        <w:rPr/>
        <w:t xml:space="preserve">  Zatímco  míst pro nové žáky je v základních školách prozatím dostatek,  mateřské školy jsou na tom podstatně hůř.</w:t>
      </w:r>
    </w:p>
    <w:p>
      <w:pPr/>
      <w:r>
        <w:rPr>
          <w:b w:val="1"/>
          <w:bCs w:val="1"/>
        </w:rPr>
        <w:t xml:space="preserve">Andrea  Štenclová, ved. odb. Školství, Magistrát Opava: </w:t>
      </w:r>
      <w:r>
        <w:rPr/>
        <w:t xml:space="preserve">„U  mateřských škol je to v současné době omezené.  Máme asi jen 50 volných míst.  Chtěli  bychom, aby se (ukrajinští) žáci rozprostřeli do všech škol  rovnoměrně.“</w:t>
      </w:r>
    </w:p>
    <w:p>
      <w:pPr/>
      <w:r>
        <w:rPr/>
        <w:t xml:space="preserve">  Naplněnou  kapacitu mají zejména malé mateřské školy. Větší šance  získat volné místo je ve větších zařízeních.   </w:t>
      </w:r>
    </w:p>
    <w:p>
      <w:pPr/>
      <w:r>
        <w:rPr>
          <w:b w:val="1"/>
          <w:bCs w:val="1"/>
        </w:rPr>
        <w:t xml:space="preserve">Eva  Matušková, ředitelka, MŠ Sedmikrásky, Opava: „</w:t>
      </w:r>
      <w:r>
        <w:rPr/>
        <w:t xml:space="preserve">Naše  mateřská škola se skládá z pěti pracovišť. Dohromady je  kapacita je 282 dětí.  Momentálně od poloviny března se nám uvolní přibližně 8 míst.“</w:t>
      </w:r>
    </w:p>
    <w:p>
      <w:pPr/>
      <w:r>
        <w:rPr/>
        <w:t xml:space="preserve">  Ředitelé  počítají s tím, že v dalších dnech se bude zájem o zápis dětí  do škol a školek zvyšovat. Jednak proto, že  rodiče se budou postupně zapojovat do pracovního procesu. A pak  také proto, že v Česku je školní docházka povinná i pro děti  cizinců, kteří se rozhodnou na našem území setrvat déle než  tři měsíce.   </w:t>
      </w:r>
    </w:p>
    <w:p>
      <w:pPr/>
      <w:br/>
    </w:p>
    <w:p>
      <w:pPr/>
      <w:br/>
      <w:br/>
    </w:p>
    <w:p>
      <w:pPr/>
      <w:r>
        <w:rPr/>
        <w:t xml:space="preserve">---</w:t>
      </w:r>
    </w:p>
    <w:p>
      <w:pPr>
        <w:pStyle w:val="Heading1"/>
      </w:pPr>
      <w:r>
        <w:rPr>
          <w:sz w:val="36"/>
          <w:szCs w:val="36"/>
        </w:rPr>
        <w:t xml:space="preserve">Charita Opava pořádá sbírku pro uprchlíky</w:t>
      </w:r>
    </w:p>
    <w:p>
      <w:pPr/>
      <w:r>
        <w:rPr>
          <w:b w:val="1"/>
          <w:bCs w:val="1"/>
        </w:rPr>
        <w:t xml:space="preserve">Charita Opava pořádá sbírku potravin, hygienických potřeb a obuvi pro uprchlíky z Ukrajiny. Dary mohou lidé přinést do sídla organizace v Jaktaři, a to do neděle 13. března. Hmotná pomoc zamíří do Košic, kde je velká koncentrace uprchlíků.</w:t>
      </w:r>
    </w:p>
    <w:p>
      <w:pPr/>
      <w:r>
        <w:rPr/>
        <w:t xml:space="preserve">Opavská  Charita pomáhá slovenským dobrovolníkům, kteří se v Košicích  starají o ukrajinské uprchlíky, kteří sem proudí ze sto  kilometrů vzdálené hranice.</w:t>
      </w:r>
      <w:br/>
      <w:r>
        <w:rPr/>
        <w:t xml:space="preserve">  </w:t>
      </w:r>
    </w:p>
    <w:p>
      <w:pPr/>
      <w:r>
        <w:rPr>
          <w:b w:val="1"/>
          <w:bCs w:val="1"/>
        </w:rPr>
        <w:t xml:space="preserve">Ivo  Mludek, mluvčí Charity Opava:</w:t>
      </w:r>
      <w:r>
        <w:rPr/>
        <w:t xml:space="preserve"> „Obrátili  se na nás lidé z řeckokatolické eparchie, což je obdoba naší  diecéze, na základě našich kontaktů, které máme. Vznesli  požadavek, zda bychom jim nepomohli se sbírkou konkrétních  komodit potravin, sanity a drogistického zboží. Košice jsou  kousek od hranice Slovenska s Ukrajinou a oni zažívají největší  příliv uprchlíků, o které se starají.“</w:t>
      </w:r>
    </w:p>
    <w:p>
      <w:pPr/>
      <w:r>
        <w:rPr/>
        <w:t xml:space="preserve">Seznam  požadavků obsahuje např. sušené mléko, dětské výživy,  oplatky či malé balení nápojů. A také hygienické potřeby či  obuv. Pořadatelé sbírky žádají dárce, aby brali na zřetel  seznam poptávaných  věcí. K dispozici je na webových stránkách   či sociálních sítích Charity Opava. Lidé mohou přispět také  libovolnou finanční částkou na odvoz sesbíraných   darů.  Sbírka končí v neděli 13. března. A následující den pak budou  krabice s materiálem vypraveny do Košic.</w:t>
      </w:r>
    </w:p>
    <w:p>
      <w:pPr/>
      <w:r>
        <w:rPr/>
        <w:t xml:space="preserve">---</w:t>
      </w:r>
    </w:p>
    <w:p>
      <w:pPr>
        <w:pStyle w:val="Heading1"/>
      </w:pPr>
      <w:r>
        <w:rPr>
          <w:sz w:val="36"/>
          <w:szCs w:val="36"/>
        </w:rPr>
        <w:t xml:space="preserve">Venkovní výstava o opavské čtvrti Kateřinky</w:t>
      </w:r>
    </w:p>
    <w:p>
      <w:pPr/>
      <w:r>
        <w:rPr>
          <w:b w:val="1"/>
          <w:bCs w:val="1"/>
        </w:rPr>
        <w:t xml:space="preserve">Venkovní výstava připomíná 90. výročí povýšení opavské čtvrti Kateřinky na město. Panely s historickými fotografiemi jsou rozmístěny na několika místech. Diváci mohou srovnávat, jak se tvář obce zejména během minulého století proměnila.</w:t>
      </w:r>
    </w:p>
    <w:p>
      <w:pPr/>
      <w:r>
        <w:rPr/>
        <w:t xml:space="preserve">Výstava  Proměny Kateřinek začíná u Obecního domu v centru Opavy.  První  panel připomíná vznik dnešní opavské čtvrti v  18. - 19.  století, kdy se  postupně sloučilo osm menších obcí na levém  břehu řeky Opavy. Zdejší české obyvatelstvo tvořilo protipól  tehdejší německé Opavě na sousedním břehu. Výstava připomíná  překotný rozvoj této obce zejména v minulém století.</w:t>
      </w:r>
    </w:p>
    <w:p>
      <w:pPr/>
      <w:r>
        <w:rPr>
          <w:b w:val="1"/>
          <w:bCs w:val="1"/>
        </w:rPr>
        <w:t xml:space="preserve">Naděžda  Glincová, zastupující ředitelka, Opavská kulturní organizace:  </w:t>
      </w:r>
      <w:r>
        <w:rPr/>
        <w:t xml:space="preserve">„Umístili jsme ji venku, v  Kateřinkách, právě abychom mohli udělat díky panelům výstavu  srovnávací. Ta panely jsou hodně fotografické proto, aby si  návštěvník uvědomil, jak se tvář obce měnila zejména v  průběhu 20. století.“</w:t>
      </w:r>
    </w:p>
    <w:p>
      <w:pPr/>
      <w:r>
        <w:rPr/>
        <w:t xml:space="preserve">Další  panely s historickými fotografiemi, které mohou lidé konfrontovat  přímo s realitou, jsou pak jsou v Kateřinkách. Připomínají rok  1932, kdy byly tehdy sedmi tisícové Kateřinky, povýšeny na  město. V r. 1939 byly připojeny k Opavě.   </w:t>
      </w:r>
    </w:p>
    <w:p>
      <w:pPr/>
      <w:r>
        <w:rPr>
          <w:b w:val="1"/>
          <w:bCs w:val="1"/>
        </w:rPr>
        <w:t xml:space="preserve">Ivana  Maloušková, historička a kurátorka, Opavská kulturní  organizace:  </w:t>
      </w:r>
      <w:r>
        <w:rPr/>
        <w:t xml:space="preserve">„Po  II. světové válce došlo k osamostatnění Kateřinek. Poté se  rozhodlo o tom, že Kateřinky se připojí k Opavě dobrovolně.“</w:t>
      </w:r>
    </w:p>
    <w:p>
      <w:pPr/>
      <w:r>
        <w:rPr/>
        <w:t xml:space="preserve">V  této dnes nejlidnatější opavské čtvrti žije 14 000 obyvatel, a  to zejména v panelových domech jejichž výstavba tady probíhala v  70. - 80. letech minulého století a zcela změnila ráz obce.   Přesto zde zůstalo několik historicky cenných staveb.</w:t>
      </w:r>
    </w:p>
    <w:p>
      <w:pPr/>
      <w:r>
        <w:rPr>
          <w:b w:val="1"/>
          <w:bCs w:val="1"/>
        </w:rPr>
        <w:t xml:space="preserve">Ivana  Maloušková, historička a kurátorka, Opavská kulturní  organizace:  </w:t>
      </w:r>
      <w:r>
        <w:rPr/>
        <w:t xml:space="preserve">„Srdcem  každé obce bývá kromě hospody, samozřejmě kostel.  My se  nacházíme u kostela sv. Kateřiny Alexandrijské, který by se dal  považovat za nejstarší tady v okolí. V  jeho interiéru jsou dochovány gotické prvky.“</w:t>
      </w:r>
    </w:p>
    <w:p>
      <w:pPr/>
      <w:r>
        <w:rPr/>
        <w:t xml:space="preserve">Ze  stejného období, tedy ze 14. století, pochází také nedaleká  Kaple sv. Kříže. Častěji se jí ale říká švédská. To  proto, že v době třicetileté války tady měla švédská vojska   své bohoslužby.</w:t>
      </w:r>
    </w:p>
    <w:p>
      <w:pPr/>
      <w:r>
        <w:rPr/>
        <w:t xml:space="preserve">Výstava  připomíná také významné zemědělské dvory, kateřinský  cukrovar nebo těžbu sádrovce, po které tady zůstala přírodní  vodní nádrž, Stříbrné jezero, která se nyní rekultivuje.</w:t>
      </w:r>
    </w:p>
    <w:p>
      <w:pPr/>
      <w:r>
        <w:rPr/>
        <w:t xml:space="preserve">Opavská  kulturní organizace, která výstavu připravila, plánuje zmapovat  historii také dalších opavských čtvrtí.     </w:t>
      </w:r>
    </w:p>
    <w:p>
      <w:pPr/>
      <w:r>
        <w:rPr/>
        <w:t xml:space="preserve">   </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2026-01-27T11:24:20+01:00</dcterms:created>
  <dcterms:modified xsi:type="dcterms:W3CDTF">2026-01-27T11:24:20+01:00</dcterms:modified>
</cp:coreProperties>
</file>

<file path=docProps/custom.xml><?xml version="1.0" encoding="utf-8"?>
<Properties xmlns="http://schemas.openxmlformats.org/officeDocument/2006/custom-properties" xmlns:vt="http://schemas.openxmlformats.org/officeDocument/2006/docPropsVTypes"/>
</file>