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Frýdeckém zámku proběhla výstava Zahrada mého srdce</w:t>
      </w:r>
    </w:p>
    <w:p>
      <w:pPr/>
      <w:r>
        <w:rPr>
          <w:b w:val="1"/>
          <w:bCs w:val="1"/>
        </w:rPr>
        <w:t xml:space="preserve">Jiří Cileček, TV Polar: </w:t>
      </w:r>
      <w:r>
        <w:rPr/>
        <w:t xml:space="preserve">Vítejte u dalšího vydání Kulturního okénka. Dnes vás vezmeme na zámek ve Frýdku-Místku na výstavu řezbáře Jiřího Vyviala, který zde vystavuje přibližně 90 děl ze své životní tvorby.</w:t>
      </w:r>
    </w:p>
    <w:p>
      <w:pPr/>
      <w:r>
        <w:rPr>
          <w:b w:val="1"/>
          <w:bCs w:val="1"/>
        </w:rPr>
        <w:t xml:space="preserve">Jiří Vyvial, umělecký řezbář: </w:t>
      </w:r>
      <w:r>
        <w:rPr/>
        <w:t xml:space="preserve">Najdete tady pestré myslím, že inspirativní výtvory pro každého, kdo přijde. Mám dřevo rád a ty moje výzvy, které jsem v životě měl jsem si tady naplnil. To znamená, abych byl svůj a abych šel tou svojí cestou, abych dělal to, co mě baví a víceméně naplnil ten svůj smysl života, který mám.</w:t>
      </w:r>
    </w:p>
    <w:p>
      <w:pPr/>
      <w:r>
        <w:rPr>
          <w:b w:val="1"/>
          <w:bCs w:val="1"/>
        </w:rPr>
        <w:t xml:space="preserve">Jiří Cileček, TV Polar: </w:t>
      </w:r>
      <w:r>
        <w:rPr/>
        <w:t xml:space="preserve">Každé vystavené dílo má svůj příběh a většinou odráží autorovu aktuální životní situaci.</w:t>
      </w:r>
    </w:p>
    <w:p>
      <w:pPr/>
      <w:r>
        <w:rPr>
          <w:b w:val="1"/>
          <w:bCs w:val="1"/>
        </w:rPr>
        <w:t xml:space="preserve">Jiří Vyvial, umělecký řezbář: </w:t>
      </w:r>
      <w:r>
        <w:rPr/>
        <w:t xml:space="preserve">Vždycky je to odpověď na to, co se mi stalo. Takže třeba z těch největších je brána a Energie futura. Konkrétně energie ta, co je vlevo nebo Volba nebo Tóny života. Skulptury nosí příběh, takže těžko bych vyhledával konkrétně nějakou od aztéckého kalendáře, kde je zakódována spousta jinotajů až po obyčejné jednoduché motivy, které ovšem mají svoji hloubku.</w:t>
      </w:r>
    </w:p>
    <w:p>
      <w:pPr/>
      <w:r>
        <w:rPr>
          <w:b w:val="1"/>
          <w:bCs w:val="1"/>
        </w:rPr>
        <w:t xml:space="preserve">Jiří Cileček, TV Polar: </w:t>
      </w:r>
      <w:r>
        <w:rPr/>
        <w:t xml:space="preserve">Každý výtvor vznikal individuálně a vždy záleželo také na tom, jak měl být velký a kam byl určen.</w:t>
      </w:r>
    </w:p>
    <w:p>
      <w:pPr/>
      <w:r>
        <w:rPr>
          <w:b w:val="1"/>
          <w:bCs w:val="1"/>
        </w:rPr>
        <w:t xml:space="preserve">Jiří Vyvial, umělecký řezbář: </w:t>
      </w:r>
      <w:r>
        <w:rPr/>
        <w:t xml:space="preserve">Navenek dub, dovnitř vlepená lípa, takže ta propracovanost potom jako do těch dřevin jako je ořech, jabloň, třešeň, tak tam dělám věci propracované, které mají krásnou kresbu, mají svůj výraz, mají svoji energii, až po lípu, která je bezbarvá, bez chuti. Ale zase do lípy dávám energii, takže každá žije nějakým tím svým životem.</w:t>
      </w:r>
    </w:p>
    <w:p>
      <w:pPr/>
      <w:r>
        <w:rPr>
          <w:b w:val="1"/>
          <w:bCs w:val="1"/>
        </w:rPr>
        <w:t xml:space="preserve">Jiří Cileček, TV Polar: </w:t>
      </w:r>
      <w:r>
        <w:rPr/>
        <w:t xml:space="preserve">Nejstarší kus dřeva, který Jiří Vyvial, kdy opracoval byla 300 let stará lípa ze Staré Bělé, kterou dostal darem.</w:t>
      </w:r>
    </w:p>
    <w:p>
      <w:pPr/>
      <w:r>
        <w:rPr>
          <w:b w:val="1"/>
          <w:bCs w:val="1"/>
        </w:rPr>
        <w:t xml:space="preserve">Jiří Vyvial, umělecký řezbář: </w:t>
      </w:r>
      <w:r>
        <w:rPr/>
        <w:t xml:space="preserve">Používal jsem ty tzv. segmenty, které se odštipovaly. Z toho jsem také vytvořil dílo význačné i jménem, která se jmenuje Věčnost. Dělám to pro lidi a smyslem svého počínání, že vždycky to mělo být pro lidi a to je můj hnací motor, že to musí být pro lidi.</w:t>
      </w:r>
    </w:p>
    <w:p>
      <w:pPr/>
      <w:r>
        <w:rPr>
          <w:b w:val="1"/>
          <w:bCs w:val="1"/>
        </w:rPr>
        <w:t xml:space="preserve">Loutková scéna Bajka přichází s novou pohádkou pro děti</w:t>
      </w:r>
    </w:p>
    <w:p>
      <w:pPr/>
      <w:r>
        <w:rPr>
          <w:b w:val="1"/>
          <w:bCs w:val="1"/>
        </w:rPr>
        <w:t xml:space="preserve">Monika Danková, TV Polar: </w:t>
      </w:r>
      <w:r>
        <w:rPr/>
        <w:t xml:space="preserve">Kulturní okénko pokračuje, druhou reportáží tentokrát z česko-těšínského divadla.</w:t>
      </w:r>
    </w:p>
    <w:p>
      <w:pPr/>
      <w:r>
        <w:rPr>
          <w:b w:val="1"/>
          <w:bCs w:val="1"/>
        </w:rPr>
        <w:t xml:space="preserve">Monika Danková, TV Polar: </w:t>
      </w:r>
      <w:r>
        <w:rPr/>
        <w:t xml:space="preserve">Loutková scéna Bajka Těšínského divadla potěšila nejmenší diváky svou Pohádkou o třech princi známých a tříhlavém drakovi režisérky Petronely Dušové.</w:t>
      </w:r>
    </w:p>
    <w:p>
      <w:pPr/>
      <w:r>
        <w:rPr>
          <w:b w:val="1"/>
          <w:bCs w:val="1"/>
        </w:rPr>
        <w:t xml:space="preserve">Petronela Dušová, řežisérka: </w:t>
      </w:r>
      <w:r>
        <w:rPr/>
        <w:t xml:space="preserve">Představení na motivy její hry Milady Mašatové. To je důležité povědět. Já jsem udělala adaptaci, přepsala a dopsala jsem tam úplně novou postavu. Takže to představení dostalo novou tvář. Je to klasický příběh o dobře a zle. Vystupuje tam Kašpárek, který se v běžných loutkových divadlech už málo vyskytuje a mě velmi chyběl, tak jsem si řekla, že mám tu možnost napsat něco, tak bych chtěla toho Kašpárka napsat do hry.</w:t>
      </w:r>
    </w:p>
    <w:p>
      <w:pPr/>
      <w:r>
        <w:rPr>
          <w:b w:val="1"/>
          <w:bCs w:val="1"/>
        </w:rPr>
        <w:t xml:space="preserve">Monika Danková, TV Polar: </w:t>
      </w:r>
      <w:r>
        <w:rPr/>
        <w:t xml:space="preserve">Premiéru měla mít pohádka už dříve, kvůli covidovým opatřením se ale stále posouval až do dnešní doby. Opět má českou i polskou verzi.</w:t>
      </w:r>
    </w:p>
    <w:p>
      <w:pPr/>
      <w:r>
        <w:rPr>
          <w:b w:val="1"/>
          <w:bCs w:val="1"/>
        </w:rPr>
        <w:t xml:space="preserve">Jakub Tomoszek, šéf Loutkové scény Bajka Těšínského divadla: </w:t>
      </w:r>
      <w:r>
        <w:rPr/>
        <w:t xml:space="preserve">Úkol zněl jasně, že to má být pohádka, která může jezdit, může všude se postavit, dokonce i venku. Takže jsme strašně vděčni Mírovi Doušovi, manželovi naší režisérky, který udělal tuhle scénu i navrhl loutky. Jdeme zase tou cestou, co už jsme udělali s Čert a Káča, že chceme jezdit po hradech a zámcích a taky po školkách na zahradě, pokud bude hezky</w:t>
      </w:r>
    </w:p>
    <w:p>
      <w:pPr/>
      <w:r>
        <w:rPr>
          <w:b w:val="1"/>
          <w:bCs w:val="1"/>
        </w:rPr>
        <w:t xml:space="preserve">Monika Danková, TV Polar: </w:t>
      </w:r>
      <w:r>
        <w:rPr/>
        <w:t xml:space="preserve">Bajka se slovenskými tvůrci spolupracuje už delší dobu. Známé je jejich představení Obušky z pytle ven, Pinkio nebo například O šípkové Růžence.</w:t>
      </w:r>
    </w:p>
    <w:p>
      <w:pPr/>
      <w:r>
        <w:rPr>
          <w:b w:val="1"/>
          <w:bCs w:val="1"/>
        </w:rPr>
        <w:t xml:space="preserve">Jakub Tomoszek, šéf Loutkové scény Bajka Těšínského divadla: </w:t>
      </w:r>
      <w:r>
        <w:rPr/>
        <w:t xml:space="preserve">Jsme strašně rádi, že poté po té krizi začali lidi chodit do divadla a je to poznat, je to vidět, že houfně navštěvují divadlo tak, aby to tak zůstalo a jsme strašně rádi, že jsou diváci vyhladovělí.</w:t>
      </w:r>
    </w:p>
    <w:p>
      <w:pPr/>
      <w:r>
        <w:rPr>
          <w:b w:val="1"/>
          <w:bCs w:val="1"/>
        </w:rPr>
        <w:t xml:space="preserve">Monika Danková, TV Polar: </w:t>
      </w:r>
      <w:r>
        <w:rPr/>
        <w:t xml:space="preserve">Polská premiéra pohádky O třech princeznách a tříhlavém drakovi se uskuteční 1. Dubna. Všichni jsou srdečně zváni.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2026-02-24T13:17:47+01:00</dcterms:created>
  <dcterms:modified xsi:type="dcterms:W3CDTF">2026-02-24T13:17:47+01:00</dcterms:modified>
</cp:coreProperties>
</file>

<file path=docProps/custom.xml><?xml version="1.0" encoding="utf-8"?>
<Properties xmlns="http://schemas.openxmlformats.org/officeDocument/2006/custom-properties" xmlns:vt="http://schemas.openxmlformats.org/officeDocument/2006/docPropsVTypes"/>
</file>