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Prvňáci z Horní Suché byli pasováni na čtenáře</w:t>
      </w:r>
    </w:p>
    <w:p>
      <w:pPr/>
      <w:r>
        <w:rPr>
          <w:b w:val="1"/>
          <w:bCs w:val="1"/>
        </w:rPr>
        <w:t xml:space="preserve">Březen byl měsíc knihy a proto knihovna v Horní Suché opět oslovila Regionální knihovnu v Karviné - Středisko polské literatury, aby pro děti připravila zajímavou besedu završenou pasováním prvňáčků na čtenáře.</w:t>
      </w:r>
    </w:p>
    <w:p>
      <w:pPr/>
      <w:r>
        <w:rPr/>
        <w:t xml:space="preserve">Být pasován na čtenáře, to není jen tak. Proto se knihovna v Horní Suché rozhodla, že opět pozve odborníky ze Střediska polské literatury, aby dětem ve škole ukázali, 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knihovna Karviná: </w:t>
      </w:r>
      <w:r>
        <w:rPr/>
        <w:t xml:space="preserve">"S dětmi jsme si hráli na detektivy, ukázali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tady nejvíce líbilo, že jsme mohli rozluštit hádanky.”</w:t>
      </w:r>
    </w:p>
    <w:p>
      <w:pPr/>
      <w:r>
        <w:rPr/>
        <w:t xml:space="preserve">Pasování malých čtenářů se konalo na škole s polským vyučovacím jazykem a o tento zážitek nepřijdou ani prvňáci z české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2026-07-16T07:11:55+02:00</dcterms:created>
  <dcterms:modified xsi:type="dcterms:W3CDTF">2026-07-16T07:11:55+02:00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