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zaplatí za nový vrt 55 tisíc korun</w:t>
      </w:r>
    </w:p>
    <w:p>
      <w:pPr/>
      <w:r>
        <w:rPr>
          <w:b w:val="1"/>
          <w:bCs w:val="1"/>
        </w:rPr>
        <w:t xml:space="preserve">Studénka musí po dobu 30 let kontrolovat kvalitu vody po uzavření skládky na Radaru. Původní vrt se zhroutil a další už byly nevyhovující. Proto radnice v březnu vybudovala jeden zcela nový. Město za něj zaplatilo zhruba 55 tisíc korun.</w:t>
      </w:r>
    </w:p>
    <w:p>
      <w:pPr/>
      <w:r>
        <w:rPr/>
        <w:t xml:space="preserve">  Skládka na Radaru ve Studénce vznikla v roce 1985 a do roku 2018  zde byl ukládán komunální odpad. Po dobu 30 let od jejího  uzavření teď musí radnice kontrolovat podzemní vody.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„Z tohoto důvodu každý rok  odebíráme vzorek spodních vod ve čtyřech lokalitách. Jednou z  nich je vrt, který je umístěn pod skládkou, další je vzorek z  vodoteče a potom jsou tam další dvě odběrná místa.“</w:t>
      </w:r>
    </w:p>
    <w:p>
      <w:pPr/>
      <w:r>
        <w:rPr/>
        <w:t xml:space="preserve">Vzorky jsou následně  porovnávány a zjišťuje se, zda nedošlo ke kontaminaci. Kvůli  zborcení stávajícího vrtu, muselo město vybudovat jeden zcela  nový.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Milan Kyjovský,  vedoucí odboru MHÚM:</w:t>
      </w:r>
      <w:r>
        <w:rPr>
          <w:i w:val="1"/>
          <w:iCs w:val="1"/>
        </w:rPr>
        <w:t xml:space="preserve">„Vzhledem k tomu, že vrt, z kterého  jsme doteď odebírali vzorek, se zbortil a není vhodný pro odběr,  museli jsme zhotovit nový vrt. Je hluboký patnáct metrů.“</w:t>
      </w:r>
    </w:p>
    <w:p>
      <w:pPr/>
      <w:r>
        <w:rPr/>
        <w:t xml:space="preserve">Radnice za nový vrt  zaplatí zhruba 55 tisíc korun.</w:t>
      </w:r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FKT sázeli v Poodří stromy</w:t>
      </w:r>
    </w:p>
    <w:p>
      <w:pPr/>
      <w:r>
        <w:rPr>
          <w:b w:val="1"/>
          <w:bCs w:val="1"/>
        </w:rPr>
        <w:t xml:space="preserve">Ochranáři přírody ve spolupráci s veřejností a školami sází v Poodří stromy. Od začátku projektu jich už vysadili na 1700. Hlavním smyslem je ochrana brouka Páchníka a dalších živočichů. Sázejí se hlavně vrby, duby a topoly.</w:t>
      </w:r>
    </w:p>
    <w:p>
      <w:pPr/>
      <w:r>
        <w:rPr/>
        <w:t xml:space="preserve">  V Poodří probíhala výsadba nových stromů. Postarali se o ni  žáci ze Základní školy Františka kardinála Tomáška ve  spolupráci s místními ochránci přírody. Jejím smyslem je  především ochrana brouka Páchníka.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Kateřina  Libosvárová, učitelka ZŠ FKT: </w:t>
      </w:r>
      <w:r>
        <w:rPr>
          <w:i w:val="1"/>
          <w:iCs w:val="1"/>
        </w:rPr>
        <w:t xml:space="preserve">„Naše škola byla  oslovena Českým svazem ochránců přírody, abychom s žáky  osmých tříd vysázeli vrby, topoly a duby. Vyrazili jsme k  Pasečnému mostu a vysadíme tu přibližně 16 vrb.“</w:t>
      </w:r>
      <w:br/>
    </w:p>
    <w:p>
      <w:pPr/>
      <w:r>
        <w:rPr>
          <w:b w:val="1"/>
          <w:bCs w:val="1"/>
        </w:rPr>
        <w:t xml:space="preserve">Marcela  Klemensová, koordinátorka projektů: </w:t>
      </w:r>
      <w:r>
        <w:rPr>
          <w:i w:val="1"/>
          <w:iCs w:val="1"/>
        </w:rPr>
        <w:t xml:space="preserve">„Dnes sázíme kousek  od Studénky u Pasečného mostu. Je to jeden z významných  turistických bodů. Sázíme zde hlavně vrby a postupem času z  nich vzniknou takzvané hlavatky, jde nám o to, aby zde vznikla  taková hlava z dutinou, která je domovem spousty živočichů.“</w:t>
      </w:r>
    </w:p>
    <w:p>
      <w:pPr/>
      <w:r>
        <w:rPr/>
        <w:t xml:space="preserve">Od počátku  projektu v roce 2018 bylo vysázeno více než 1700 stromů a další  se plánují vysadit. Nejprve byli žáci rozděleni do dvojic.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„Ideální je, když někteří sází  stromy, jiní kopou díry a někteří dělají úvazky. Je potřeba  tu práci sjednotit, protože se špatně kontroluje. Když se to  rozdělí do dvojic, tak všichni ví, co mají dělat. Dnes tu máme  34 stromů.“</w:t>
      </w:r>
      <w:br/>
    </w:p>
    <w:p>
      <w:pPr/>
      <w:r>
        <w:rPr>
          <w:b w:val="1"/>
          <w:bCs w:val="1"/>
        </w:rPr>
        <w:t xml:space="preserve">anketa:</w:t>
      </w:r>
      <w:br/>
    </w:p>
    <w:p>
      <w:pPr/>
      <w:r>
        <w:rPr/>
        <w:t xml:space="preserve">„</w:t>
      </w:r>
      <w:r>
        <w:rPr>
          <w:i w:val="1"/>
          <w:iCs w:val="1"/>
        </w:rPr>
        <w:t xml:space="preserve">Sázíme tu  stromy. Je to dobré pro brouka Páchníka.“</w:t>
      </w:r>
      <w:br/>
      <w:r>
        <w:rPr/>
        <w:t xml:space="preserve">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Nejdřív  vezmeme strom, vykopeme díru, dáme na to ochranu proti zvířatům  a připevníme, aby se nám to nehýbalo.“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Petr Libosvár,  ochránce přírody: </w:t>
      </w:r>
      <w:r>
        <w:rPr>
          <w:i w:val="1"/>
          <w:iCs w:val="1"/>
        </w:rPr>
        <w:t xml:space="preserve">„Snažíme se na tyto akce dostat děti,  žáky a širokou veřejnost. Pro tuto sázecí sezonu máme osloveny  čtyři školy, dnes je to škola Františka kardinála Tomáška,  příště to bude Butovická škola. Už jsme sázeli i s  Bartošovickou základní školou.“</w:t>
      </w:r>
    </w:p>
    <w:p>
      <w:pPr/>
      <w:r>
        <w:rPr/>
        <w:t xml:space="preserve">S výsadbou v Poodří  pomáhalo 24 žáků osmých tříd. Začátkem dubna by chtěli mít  ochránci přírody vysázeno na 330 stromů.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Komenského pořádala speciální vernisáž</w:t>
      </w:r>
    </w:p>
    <w:p>
      <w:pPr/>
      <w:r>
        <w:rPr>
          <w:b w:val="1"/>
          <w:bCs w:val="1"/>
        </w:rPr>
        <w:t xml:space="preserve">Na čtyřicet návštěvníků se sešlo na Základní umělecké škole Jana Amose Komenského při oslavách narození jmenovce školy. Žáci si připravili několik barokních a romantických písní. K vidění byla i díla žáků výtvarného oboru.</w:t>
      </w:r>
    </w:p>
    <w:p>
      <w:pPr/>
      <w:r>
        <w:rPr/>
        <w:t xml:space="preserve">  Základní umělecká škola Jana Amose Komenského pořádala  poslední březnový týden vernisáž. Nejlepší žáci místní  školy zde zahráli několik barokních a romantických skladeb. Pro  návštěvníky byla také připravena výstava dětí z výtvarného  oboru.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Renáta Talpová,  ředitelka ZUŠ Komenského:</w:t>
      </w:r>
      <w:r>
        <w:rPr/>
        <w:t xml:space="preserve"> „</w:t>
      </w:r>
      <w:r>
        <w:rPr>
          <w:i w:val="1"/>
          <w:iCs w:val="1"/>
        </w:rPr>
        <w:t xml:space="preserve">Dnes večer jsme oslavovali  430 let od narození Jana Amose Komenského, jehož jméno má naše  škola v názvu. Představil se nám hudebně výtvarný obor a  přišlo kolem čtyřiceti lidí. Pozvali jsme hosty z městského  úřadu a kolegy ze základních škol</w:t>
      </w:r>
      <w:r>
        <w:rPr/>
        <w:t xml:space="preserve">.“</w:t>
      </w:r>
    </w:p>
    <w:p>
      <w:pPr/>
      <w:r>
        <w:rPr/>
        <w:t xml:space="preserve">Zhruba hodinový  program odstartovala flétnistka Jana Dordová. Posluchači si  vychutnali i skladby v podání violoncella a klavíru.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Janis Masmanidis,  vedoucí výtvarného oboru: </w:t>
      </w:r>
      <w:r>
        <w:rPr/>
        <w:t xml:space="preserve">„</w:t>
      </w:r>
      <w:r>
        <w:rPr>
          <w:i w:val="1"/>
          <w:iCs w:val="1"/>
        </w:rPr>
        <w:t xml:space="preserve">Výstava je průřez různými  ročníky našich žáků. Jsou tu různé techniky jako malba,  kresba, grafika nebo počítačová grafika, která není na první  pohled vidět. Je obsažena v těch velkých pracích, které by bez  počítačové přípravy nebyly děti schopny zpracovat</w:t>
      </w:r>
      <w:r>
        <w:rPr/>
        <w:t xml:space="preserve">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/>
        <w:t xml:space="preserve"> „</w:t>
      </w:r>
      <w:r>
        <w:rPr>
          <w:i w:val="1"/>
          <w:iCs w:val="1"/>
        </w:rPr>
        <w:t xml:space="preserve">Zazněly tu krásné skladby  hudebního charakteru. Dívky a chlapci předvedli perfektní výkony.  Jsem rád, že jsou na území města hned dvě takové základní  umělecké školy, které se věnují širokému spektru. Takže to  není jen hudební část, ale i ta výtvarná</w:t>
      </w:r>
      <w:r>
        <w:rPr/>
        <w:t xml:space="preserve">.“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Jana Mantheeová,  ředitelka ZŠ Sjednocení:</w:t>
      </w:r>
      <w:r>
        <w:rPr/>
        <w:t xml:space="preserve"> „</w:t>
      </w:r>
      <w:r>
        <w:rPr>
          <w:i w:val="1"/>
          <w:iCs w:val="1"/>
        </w:rPr>
        <w:t xml:space="preserve">Vernisáž je opravu úžasná.  Jsou tu opravu nádherná výtvarná díla a zazněly krásně  skladby. Byla jsem překvapená, co ty děti dokážou</w:t>
      </w:r>
      <w:r>
        <w:rPr/>
        <w:t xml:space="preserve">.“</w:t>
      </w:r>
    </w:p>
    <w:p>
      <w:pPr/>
      <w:r>
        <w:rPr/>
        <w:t xml:space="preserve">Celý večer  ukončila Alice Štěpánková skladbou Garyho Shockera - Regrets in  Resolution. To v překladu znamená lítost a rozhřešení.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 hokejisté se loučili se sezonou</w:t>
      </w:r>
    </w:p>
    <w:p>
      <w:pPr/>
      <w:r>
        <w:rPr>
          <w:b w:val="1"/>
          <w:bCs w:val="1"/>
        </w:rPr>
        <w:t xml:space="preserve">Šest hokejových týmů se poslední březnovou sobotu utkalo na zimním stadionu ve Studénce. HC Studénka pořádal pro děti a rodiče ukončení letošní sezony v podobě celodenního turnaje. Dohromady hrálo na 115 dětí.</w:t>
      </w:r>
    </w:p>
    <w:p>
      <w:pPr/>
      <w:r>
        <w:rPr/>
        <w:t xml:space="preserve">  HC Studénka pořádal pro děti a rodiče zábavné odpoledne v  podobě speciálního turnaje. Zimní stadion se tak zaplnil  hokejovými týmy z okolí, kteří si poměřili své síly.</w:t>
      </w:r>
      <w:br/>
      <w:r>
        <w:rPr/>
        <w:t xml:space="preserve">   </w:t>
      </w:r>
    </w:p>
    <w:p>
      <w:pPr/>
      <w:r>
        <w:rPr>
          <w:b w:val="1"/>
          <w:bCs w:val="1"/>
        </w:rPr>
        <w:t xml:space="preserve">Mojmír Kotas,  trenér: </w:t>
      </w:r>
      <w:r>
        <w:rPr>
          <w:i w:val="1"/>
          <w:iCs w:val="1"/>
        </w:rPr>
        <w:t xml:space="preserve">„Máme tu týmy jako Poruba nebo Vítkovice. Je to  spíš taková zábava pro děti a rodiče. Snažíme se uzavřít  sezonu, která byla poslední dva roky problematická.“</w:t>
      </w:r>
      <w:br/>
    </w:p>
    <w:p>
      <w:pPr/>
      <w:r>
        <w:rPr>
          <w:b w:val="1"/>
          <w:bCs w:val="1"/>
        </w:rPr>
        <w:t xml:space="preserve">Petra Gurková,  vedoucí družstva HC Studénka:</w:t>
      </w:r>
      <w:r>
        <w:rPr>
          <w:i w:val="1"/>
          <w:iCs w:val="1"/>
        </w:rPr>
        <w:t xml:space="preserve">„Dnešní turnaj začal v  osm hodin a končí zhruba ve čtyři. Přijelo šest týmů, z toho  jsou dvě kategorie třetí a čtvrté třídy. Celkem je to okolo  115 dětí. Veškerou organizaci zvládli rodiče.“</w:t>
      </w:r>
    </w:p>
    <w:p>
      <w:pPr/>
      <w:r>
        <w:rPr/>
        <w:t xml:space="preserve">V sobotním utkání  si zahráli hráči ročníků 2012 a 2013 a za Studénku bojovaly  dva týmy. Celkem se odehrálo na 60 individuálních zápasů.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2026-02-27T10:21:08+01:00</dcterms:created>
  <dcterms:modified xsi:type="dcterms:W3CDTF">2026-02-27T10:21:08+01:00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