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Velikonoční jarmark na bruntálském zámku</w:t>
      </w:r>
    </w:p>
    <w:p>
      <w:pPr/>
      <w:r>
        <w:rPr>
          <w:b w:val="1"/>
          <w:bCs w:val="1"/>
        </w:rPr>
        <w:t xml:space="preserve">Od časných ranních hodin plnili prostory zámku v Bruntále rodiče a zejména děti, které lákal Velikonoční jarmark. Vlivem chladného počasí se většina programu odehrávala ve sklepních prostorách a výstavních síních zámku.</w:t>
      </w:r>
    </w:p>
    <w:p>
      <w:pPr/>
      <w:r>
        <w:rPr/>
        <w:t xml:space="preserve"> Program Velikonočního jarmarku byl koncipován pro děti i dospělé.</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b w:val="1"/>
          <w:bCs w:val="1"/>
        </w:rPr>
        <w:t xml:space="preserve">Anketa, výrobci a vystavovatelé: </w:t>
      </w:r>
      <w:r>
        <w:rPr/>
        <w:t xml:space="preserve">„Košíky z papíru ručně vyráběné, různé podložky pod čaje a konvice.“</w:t>
      </w:r>
    </w:p>
    <w:p>
      <w:pPr/>
      <w:r>
        <w:rPr/>
        <w:t xml:space="preserve">„Samé háčkované věci, hlavně zvířátka, zajíčky, kočičky ležící.“</w:t>
      </w:r>
    </w:p>
    <w:p>
      <w:pPr/>
      <w:r>
        <w:rPr/>
        <w:t xml:space="preserve">„Jsme Sagapo, sociálně terapeutické dílny a nabízíme keramiku, košíky a různé dekorace.“</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 například si dát langoš, bramborák. Během dne probíhají na zámku netradiční prohlídky, kde vystupují děti ze Základní umělecké školy a na konci prohlídky děti obdrží i malou odměnu.“</w:t>
      </w:r>
    </w:p>
    <w:p>
      <w:pPr/>
      <w:r>
        <w:rPr/>
        <w:t xml:space="preserve"> Největší zájem však samozřejmě vzbudily tvořivé dílničky ve sklepeních bruntálského zámku, uvedené například i různými formami plakátů, z dílny Základní umělecké školy.</w:t>
      </w:r>
    </w:p>
    <w:p>
      <w:pPr/>
      <w:r>
        <w:rPr>
          <w:b w:val="1"/>
          <w:bCs w:val="1"/>
        </w:rPr>
        <w:t xml:space="preserve">Anketa, organizátoři:</w:t>
      </w:r>
      <w:r>
        <w:rPr/>
        <w:t xml:space="preserve"> „Takovéhle kuřátka, to se do toho dá a ono to pak stojí.“</w:t>
      </w:r>
    </w:p>
    <w:p>
      <w:pPr/>
      <w:r>
        <w:rPr/>
        <w:t xml:space="preserve">„My jsme ze Střediska volného času Bruntál.“</w:t>
      </w:r>
    </w:p>
    <w:p>
      <w:pPr/>
      <w:r>
        <w:rPr/>
        <w:t xml:space="preserve">„Malují fixama kraslice.“</w:t>
      </w:r>
    </w:p>
    <w:p>
      <w:pPr/>
      <w:r>
        <w:rPr/>
        <w:t xml:space="preserve">“U nás se dělají přáníčka. Takové ovečky, děti to můžou darovat potom rodičům.“</w:t>
      </w:r>
    </w:p>
    <w:p>
      <w:pPr/>
      <w:r>
        <w:rPr/>
        <w:t xml:space="preserve">„Děti tady malují perníčky.“</w:t>
      </w:r>
    </w:p>
    <w:p>
      <w:pPr/>
      <w:r>
        <w:rPr/>
        <w:t xml:space="preserve">Anketa,děti: „Vajíčka.“</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8-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2026-05-23T08:46:05+02:00</dcterms:created>
  <dcterms:modified xsi:type="dcterms:W3CDTF">2026-05-23T08:46:05+02:00</dcterms:modified>
</cp:coreProperties>
</file>

<file path=docProps/custom.xml><?xml version="1.0" encoding="utf-8"?>
<Properties xmlns="http://schemas.openxmlformats.org/officeDocument/2006/custom-properties" xmlns:vt="http://schemas.openxmlformats.org/officeDocument/2006/docPropsVTypes"/>
</file>