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Slezská univerzita testuje eHelper – aplikaci pro osamocené seniory</w:t>
      </w:r>
    </w:p>
    <w:p>
      <w:pPr/>
      <w:r>
        <w:rPr>
          <w:b w:val="1"/>
          <w:bCs w:val="1"/>
        </w:rPr>
        <w:t xml:space="preserve">Slezská univerzita testuje aplikaci eHelper. Tento systém elektronické péče umožní rychlé přivolání pomoci, v případě že se senior v domácnosti dostane do nesnází. Umí vyhodnotit riziko situace a přivolat pomoc. V budoucnu by systém mohl částečně nahradit práci sociálních pracovníků, kterých je nedostatek.</w:t>
      </w:r>
    </w:p>
    <w:p>
      <w:pPr/>
      <w:r>
        <w:rPr/>
        <w:t xml:space="preserve">Slezská  univerzita zahájila na podzim roku 2020 práci na projektu, který  mapuje vliv pandemie koronaviru na život seniorů. Tyto osoby totiž  zůstaly kvůli přijatým opatřením nejvíce izolovány. V rámci  projektu došlo také na testování systému elektronické péče.  Absolvent Fakulty veřejných politik Slezské univerzity Ondřej  Teichman vyvinul pro osaměle žijící starší osoby asistenční  technologii s názvem eHelper.   </w:t>
      </w:r>
    </w:p>
    <w:p>
      <w:pPr/>
      <w:r>
        <w:rPr>
          <w:b w:val="1"/>
          <w:bCs w:val="1"/>
        </w:rPr>
        <w:t xml:space="preserve">Ladislav  Průša, Fakulta veřejných politik, Slezská univerzita: „</w:t>
      </w:r>
      <w:r>
        <w:rPr/>
        <w:t xml:space="preserve">To  zařízení pomocí čidel dokáže identifikovat krizovou situaci a  zalarmuje poskytnutí pomoci v době, kdy senior je sám.“</w:t>
      </w:r>
    </w:p>
    <w:p>
      <w:pPr/>
      <w:r>
        <w:rPr/>
        <w:t xml:space="preserve">eHelper  umí sledovat pohyb osob v bytě a v případě, že se děje něco  mimořádného, odesílá informaci na mobilní telefon příbuzným  nebo dalším blízkým lidem.</w:t>
      </w:r>
    </w:p>
    <w:p>
      <w:pPr/>
      <w:r>
        <w:rPr>
          <w:b w:val="1"/>
          <w:bCs w:val="1"/>
        </w:rPr>
        <w:t xml:space="preserve">Tamara  N. Iskrickaja, jednatelka, Zdravotní a sociální služby: </w:t>
      </w:r>
      <w:r>
        <w:rPr/>
        <w:t xml:space="preserve">„Systém  se skládá  z řídící jednotky, to je srdce, které se napojuje  na elektřinu: Dále LTE modem pro internet, jsou to čidla pohybu.“</w:t>
      </w:r>
    </w:p>
    <w:p>
      <w:pPr/>
      <w:r>
        <w:rPr/>
        <w:t xml:space="preserve">  Zkušebně  je v Opavě systém instalován v deseti bytech seniorů.  Alarm je  prioritně propojený buď s jejich blízkými, nebo také s městskou  policií, která může v případě potřeby,  na místo hned  vyrazit.   </w:t>
      </w:r>
    </w:p>
    <w:p>
      <w:pPr/>
      <w:r>
        <w:rPr>
          <w:b w:val="1"/>
          <w:bCs w:val="1"/>
        </w:rPr>
        <w:t xml:space="preserve">Jiří  Klein, ředitel, Městská policie Opava: „</w:t>
      </w:r>
      <w:r>
        <w:rPr/>
        <w:t xml:space="preserve">V  případě, kdy se nemůže dostavit pečující osoba, tak  vyjíždí městská policie. K tomuto účelu máme podepsanou smlouvu. A máme klíče  od bytu.“</w:t>
      </w:r>
    </w:p>
    <w:p>
      <w:pPr/>
      <w:r>
        <w:rPr/>
        <w:t xml:space="preserve">  Nedávno  strážníci vyjížděli uprostřed noci ke starší ženě, která  ve svém bytě upadla a nemohla si sama pomoci.   </w:t>
      </w:r>
    </w:p>
    <w:p>
      <w:pPr/>
      <w:r>
        <w:rPr>
          <w:b w:val="1"/>
          <w:bCs w:val="1"/>
        </w:rPr>
        <w:t xml:space="preserve">Martin  Knitl, syn uživatelky systému eHelper: </w:t>
      </w:r>
      <w:r>
        <w:rPr/>
        <w:t xml:space="preserve">„Spadla,  nemohla vstát. Ten systém vyhodnotil, že se něco stalo. Tak  zalarmoval policii a  mne.“</w:t>
      </w:r>
    </w:p>
    <w:p>
      <w:pPr/>
      <w:r>
        <w:rPr/>
        <w:t xml:space="preserve">  Čidla  pohybu dokáží monitorovat, jak dlouho a ve kterých částech  obydlí se uživatel nachází.  Pokud se děje něco, co neodpovídá  standardní situaci, upozorní na to přes mobilní aplikaci alarm. V  koupelně či  na toaletě může být k zavolání přímé pomoci  umístěno SOS tlačítko.</w:t>
      </w:r>
    </w:p>
    <w:p>
      <w:pPr/>
      <w:r>
        <w:rPr/>
        <w:t xml:space="preserve">  Aplikace  eHelper by mohla pomáhat nejen v soukromí ale také v sociálních  zařízeních. Spolehlivost  fungování teď prověřuje projekt  Slezské univerzity.</w:t>
      </w:r>
    </w:p>
    <w:p>
      <w:pPr/>
      <w:r>
        <w:rPr>
          <w:b w:val="1"/>
          <w:bCs w:val="1"/>
        </w:rPr>
        <w:t xml:space="preserve">Ladislav  Průša, Fakulta veřejných politik, Slezská univerzita: </w:t>
      </w:r>
      <w:r>
        <w:rPr/>
        <w:t xml:space="preserve">„Máme  velké problémy dostat do sociální oblasti nové pracovníky.  Myslím, že toto zařízení by mohlo část jejich péče převzít.“</w:t>
      </w:r>
    </w:p>
    <w:p>
      <w:pPr/>
      <w:r>
        <w:rPr/>
        <w:t xml:space="preserve">  Tuto  asistenční technologii je možné využívat nejen při péči o  seniory, ale také třeba o hendikepované. Stejně tak může  sloužit  jako zabezpečovací systém pro hlídání objektu.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Slezské divadlo čekají změny v dramaturgii</w:t>
      </w:r>
    </w:p>
    <w:p>
      <w:pPr/>
      <w:r>
        <w:rPr>
          <w:b w:val="1"/>
          <w:bCs w:val="1"/>
        </w:rPr>
        <w:t xml:space="preserve">Transparentní hospodaření, posílení marketingu a obchodu nebo změny v dramaturgii – to jsou priority ředitele Slezské divadla Aleše Kománka, který tuto instituci vede od začátku roku. A také zachování operního souboru. V posledních letech se totiž velmi často mluvilo o jeho zrušení kvůli úsporám.</w:t>
      </w:r>
    </w:p>
    <w:p>
      <w:pPr/>
      <w:r>
        <w:rPr/>
        <w:t xml:space="preserve">Slezské  divadlo je příspěvkovou organizací města Opavy, které jej pro  letošní rok podpořilo částkou 76 mil. korun. To je o sedm  milionů méně, než předešlý rok. A tak úkol pro nového  ředitele Aleše Kománka je jasný: šetřit.  Teď představil změny, které  chce  realizovat. Vychází z odborné analýzy zpracované během  loňského roku.</w:t>
      </w:r>
    </w:p>
    <w:p>
      <w:pPr/>
      <w:r>
        <w:rPr>
          <w:b w:val="1"/>
          <w:bCs w:val="1"/>
        </w:rPr>
        <w:t xml:space="preserve">Aleš  Kománek, ředitel, Slezské divadlo v Opavě: </w:t>
      </w:r>
      <w:r>
        <w:rPr/>
        <w:t xml:space="preserve">„Zásadní  je pro nás restrukturalizace obchodního a marketingového oddělení.  Slibuju  si od toho zvýšit  výkon  obchodního a marketingového oddělení. Oslovovat nové subjekty i  soukromou sféru.“</w:t>
      </w:r>
    </w:p>
    <w:p>
      <w:pPr/>
      <w:r>
        <w:rPr/>
        <w:t xml:space="preserve">Nyní  příjmy ze vstupného tvoří něco málo přes 10% rozpočtu, v  budoucnu by to měl být dvojnásobek. Pomoci k tomu mají např.  změny v předplatném nebo v dramaturgii. Nově bude jako scéna pro  alternativního diváka sloužit prostor Klubu Art v Obecním domě.</w:t>
      </w:r>
    </w:p>
    <w:p>
      <w:pPr/>
      <w:r>
        <w:rPr>
          <w:b w:val="1"/>
          <w:bCs w:val="1"/>
        </w:rPr>
        <w:t xml:space="preserve">Daniel  Volný, herec, Slezské divadlo v Opavě: </w:t>
      </w:r>
      <w:r>
        <w:rPr/>
        <w:t xml:space="preserve">„Měli  bychom zacílit na mladého diváka. A možná ho pak přitáhnout ho  možná i sem, do „velkého divadla“, přes  tuto alternativní scénu.“</w:t>
      </w:r>
    </w:p>
    <w:p>
      <w:pPr/>
      <w:r>
        <w:rPr/>
        <w:t xml:space="preserve">Zatímco  ještě nedávno visel otazník nad tím, zda kvůli šetření  zachovat zdejší šesti členný operní soubor, teď je jasné, že  zůstane. A do jeho repertoáru přibude pravidelně muzikál a  opereta.</w:t>
      </w:r>
    </w:p>
    <w:p>
      <w:pPr/>
      <w:r>
        <w:rPr>
          <w:b w:val="1"/>
          <w:bCs w:val="1"/>
        </w:rPr>
        <w:t xml:space="preserve">Tereza  Kavecká, operní pěvkyně, Slezské divadlo v Opavě: „</w:t>
      </w:r>
      <w:r>
        <w:rPr/>
        <w:t xml:space="preserve">Muzikál  je momentálně velmi populární a nejvíce navštěvovaný žánr.  A   opereta, si myslím, že tady také má své místo. A tím, že se v  Ostravě momentálně nehraje, tak by Opava by mohla být operetu  častěji uvádět.“</w:t>
      </w:r>
    </w:p>
    <w:p>
      <w:pPr/>
      <w:r>
        <w:rPr/>
        <w:t xml:space="preserve">  Po  koronavirové pauze zahájí znovu činnost Baletní školička a  Dětské operní studio.</w:t>
      </w:r>
    </w:p>
    <w:p>
      <w:pPr/>
      <w:r>
        <w:rPr/>
        <w:t xml:space="preserve">  Divadlo  by se mělo v budoucnu víc propojit se životem ve městě a také  by se mělo stát odrazovým můstkem pro zdejší začínající  umělce.</w:t>
      </w:r>
    </w:p>
    <w:p>
      <w:pPr/>
      <w:r>
        <w:rPr>
          <w:b w:val="1"/>
          <w:bCs w:val="1"/>
        </w:rPr>
        <w:t xml:space="preserve">Aleš  Kománek, ředitel, Slezské divadlo v Opavě: </w:t>
      </w:r>
      <w:r>
        <w:rPr/>
        <w:t xml:space="preserve">„Jednou  z priorit by mělo  být  vkořenění do kulturního kontextu města a regionu.  Chceme  dávat příležitost mladým umělcům a čerstvým absolventům univerzit nebo konzervatoří.“</w:t>
      </w:r>
    </w:p>
    <w:p>
      <w:pPr/>
      <w:r>
        <w:rPr/>
        <w:t xml:space="preserve">  Počet  premiér pro následující sezónu zůstane stejný jako dřív. Bude jich deset.  Nově naopak přibude platforma komorních či symfonických koncertů  členů divadelního orchestru.    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Dům umění představuje díla současných umělců</w:t>
      </w:r>
    </w:p>
    <w:p>
      <w:pPr/>
      <w:r>
        <w:rPr>
          <w:b w:val="1"/>
          <w:bCs w:val="1"/>
        </w:rPr>
        <w:t xml:space="preserve">Dům umění v Opavě představuje ve svých prostorách hned čtyři současné autory najednou: sochaře Dominika Szaba, malíře Jakuba Čušku a grafiky Zbyňka Janáčka a Miru Macíka. Jejich práce budou zdejší výstavní prostory zdobit až do začátku června.</w:t>
      </w:r>
    </w:p>
    <w:p>
      <w:pPr/>
      <w:r>
        <w:rPr/>
        <w:t xml:space="preserve">Atrium  Domu umění patří sochám a instalacím  Šimona Szaba. Výstava s  názvem Connection ztvárňuje propojení vesmíru a země a   představuje průřez dílem. Je tady vystavena  jak jeho diplomová práce s názvem Dědictví tak i nejnovější  tvorba.   </w:t>
      </w:r>
    </w:p>
    <w:p>
      <w:pPr/>
      <w:r>
        <w:rPr>
          <w:b w:val="1"/>
          <w:bCs w:val="1"/>
        </w:rPr>
        <w:t xml:space="preserve">Dominika  Bernatková, kurátorka výstavy: „</w:t>
      </w:r>
      <w:r>
        <w:rPr/>
        <w:t xml:space="preserve">Nemá   problém vysekat z italského mramoru cokoliv, ale zároveň nemá  problém udělat jemnou instalaci,  kde využívá nejrůznější bio materiály. A zároveň nemá  problém pracovat s  betonem  a tvarovat beton.“</w:t>
      </w:r>
    </w:p>
    <w:p>
      <w:pPr/>
      <w:r>
        <w:rPr/>
        <w:t xml:space="preserve">Od  tradičního materiálu, kamene, se ve své tvorbě postupně začíná  Szabo odklánět a experimentuje s různými druhy netradičních  materiálů. Např. se zvířecí srstí, s  polystyrenem nebo  skříňovými panty.</w:t>
      </w:r>
    </w:p>
    <w:p>
      <w:pPr/>
      <w:r>
        <w:rPr>
          <w:b w:val="1"/>
          <w:bCs w:val="1"/>
        </w:rPr>
        <w:t xml:space="preserve">Šimon  Szabo, sochař: </w:t>
      </w:r>
      <w:r>
        <w:rPr/>
        <w:t xml:space="preserve">„Jde mi  vlastně o to, abych zkoušel nové věci. Nové materiály a  kombinace.“</w:t>
      </w:r>
    </w:p>
    <w:p>
      <w:pPr/>
      <w:r>
        <w:rPr/>
        <w:t xml:space="preserve">  Speciálně  pro tuto výstavu Szabo připravil instalaci s názvem Černá díra,  která je pomyslným začátkem i koncem.  </w:t>
      </w:r>
      <w:br/>
      <w:r>
        <w:rPr/>
        <w:t xml:space="preserve">  </w:t>
      </w:r>
    </w:p>
    <w:p>
      <w:pPr/>
      <w:r>
        <w:rPr/>
        <w:t xml:space="preserve">  Prostor  přilehlého odsvěceného kostela sv. Václava patří  velkoformátovým malbám Jakuba Čušky. V popředí jeho zájmu je  figura, která je zasazena do různých prostředí. Její obličej  je jakoby zastřen mlhou. Emoce a miminku si může divák jen  domýšlet.   </w:t>
      </w:r>
    </w:p>
    <w:p>
      <w:pPr/>
      <w:r>
        <w:rPr>
          <w:b w:val="1"/>
          <w:bCs w:val="1"/>
        </w:rPr>
        <w:t xml:space="preserve">Jaroslav  Michna, kurátor výstavy: </w:t>
      </w:r>
      <w:r>
        <w:rPr/>
        <w:t xml:space="preserve">„Tím  vytváří napětí, jinotaj, nějaké tajemství, které je skryté  a nabádá diváka k dosazování obsahu i psychologie figur.“</w:t>
      </w:r>
    </w:p>
    <w:p>
      <w:pPr/>
      <w:r>
        <w:rPr/>
        <w:t xml:space="preserve">  Čuška  je malířem okamžiku. Svá díla si předem nijak zvlášť  nepromýšlí.   </w:t>
      </w:r>
    </w:p>
    <w:p>
      <w:pPr/>
      <w:r>
        <w:rPr>
          <w:b w:val="1"/>
          <w:bCs w:val="1"/>
        </w:rPr>
        <w:t xml:space="preserve">Jakub  Čuška, malíř: </w:t>
      </w:r>
      <w:r>
        <w:rPr/>
        <w:t xml:space="preserve">„Nemám  hotovou předlohu a nesnažím se ji přemalovat. Začnu s nějakou  kompozicí a tu redukuji nebo ji rozvíjím dál.“</w:t>
      </w:r>
    </w:p>
    <w:p>
      <w:pPr/>
      <w:r>
        <w:rPr/>
        <w:t xml:space="preserve">  Kompozice  leckdy popírá měřítka a perspektivu tak, aby vždy na první  pohled bylo zřejmé, že středem zájmu je figura. Důležitým  aspektem jsou barvy. Ty se často vymaňují z normálu. A tak  dodávají obrazům jakousi snovou atmosféru.     </w:t>
      </w:r>
      <w:br/>
      <w:r>
        <w:rPr/>
        <w:t xml:space="preserve">  </w:t>
      </w:r>
    </w:p>
    <w:p>
      <w:pPr/>
      <w:r>
        <w:rPr/>
        <w:t xml:space="preserve">  O  další prostory Domu umění se podělili pedagog Ostravské  univerzity Zbyněk Janáček se svým žákem Mirou Macíkem. Název  společné výstavy Nonprits odkazuje k faktu, že grafika v jejich  podání není jen pouhým tiskem na papíře.   </w:t>
      </w:r>
    </w:p>
    <w:p>
      <w:pPr/>
      <w:r>
        <w:rPr/>
        <w:t xml:space="preserve">  Janáček  se věnuje digitální grafice a serigrafii. Tiskne na transparentní  plexisklo. A tvoří trojrozměrné instalace.</w:t>
      </w:r>
    </w:p>
    <w:p>
      <w:pPr/>
      <w:r>
        <w:rPr>
          <w:b w:val="1"/>
          <w:bCs w:val="1"/>
        </w:rPr>
        <w:t xml:space="preserve">Zbyněk  Janáček, výtvarník a pedagog: </w:t>
      </w:r>
      <w:r>
        <w:rPr/>
        <w:t xml:space="preserve">„Některé  grafiky jsou aplikovány na prostorové geometrické tvary: kvádry,  válce. Kombinuji je se zrcadlovou plochou. V tom odrazu, v  deformaci, vidím současně jakousi pokřivenou realitu.“</w:t>
      </w:r>
    </w:p>
    <w:p>
      <w:pPr/>
      <w:r>
        <w:rPr/>
        <w:t xml:space="preserve">  Přestože  je Mira Macík Janáčkovým žákem, jeho tvorba je jiná. Kolují v  ní starší díla, aby se proměnila v nová.</w:t>
      </w:r>
    </w:p>
    <w:p>
      <w:pPr/>
      <w:r>
        <w:rPr>
          <w:b w:val="1"/>
          <w:bCs w:val="1"/>
        </w:rPr>
        <w:t xml:space="preserve">Míra  Macík, grafik: </w:t>
      </w:r>
      <w:r>
        <w:rPr/>
        <w:t xml:space="preserve">„Pracuji s  recyklací. Starší grafiku vezmu, rozstříhám a použiji na ni  další vrstvy grafiky, kresby nebo koláže. Je to vlastně  složenina ze starších prací.“</w:t>
      </w:r>
    </w:p>
    <w:p>
      <w:pPr/>
      <w:r>
        <w:rPr/>
        <w:t xml:space="preserve">  Macík  pracuje také s formátem: z mnoha malých vytváří jeden velký,  který je možné vnímat jako celek, nebo také jako složeninu z  drobných detailů.  </w:t>
      </w:r>
      <w:br/>
      <w:r>
        <w:rPr/>
        <w:t xml:space="preserve">  </w:t>
      </w:r>
    </w:p>
    <w:p>
      <w:pPr/>
      <w:r>
        <w:rPr/>
        <w:t xml:space="preserve">  Moderní  výtvarná díla zůstanou v opavském Domě umění vystavená do 5.  června.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2026-01-30T00:12:21+01:00</dcterms:created>
  <dcterms:modified xsi:type="dcterms:W3CDTF">2026-01-30T00:12:21+01:00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