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7.5.2022,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O zápis do MŠ je zájem, děti z Ukrajiny budou mít své třídy</w:t>
      </w:r>
    </w:p>
    <w:p>
      <w:pPr/>
      <w:r>
        <w:rPr>
          <w:b w:val="1"/>
          <w:bCs w:val="1"/>
        </w:rPr>
        <w:t xml:space="preserve">V tomto týdnu proběhl v Havířově zápis dětí do mateřských škol. Město předpokládá, že budou obsazena všechna volná místa. Proto pro ukrajinské děti vytváří speciální třídy.</w:t>
      </w:r>
    </w:p>
    <w:p>
      <w:pPr/>
      <w:r>
        <w:rPr/>
        <w:t xml:space="preserve">Do Mateřské školy Balzacova začali chodit rodiče k zápisu hned po otevření. Doufají, že pro jejich dítě bude místo. Školka může přijmout 22 dětí a předpokládá, že kapacitu naplní. </w:t>
      </w:r>
    </w:p>
    <w:p>
      <w:pPr/>
      <w:r>
        <w:rPr>
          <w:b w:val="1"/>
          <w:bCs w:val="1"/>
        </w:rPr>
        <w:t xml:space="preserve">Miroslava Turecká, MŠ Balzacova:</w:t>
      </w:r>
      <w:r>
        <w:rPr/>
        <w:t xml:space="preserve"> “Čekáme, že bude převis, že zřejmě neuspokojím dvouleté děti, které ze školského zákona ze systému už vypadly. My musíme ještě kalkulovat s místy z takzvaným odkladem školní docházky. Do konce měsíce května by jsme měli vědět, kolik dětí budeme mít s odkladem, jak uspokojíme děti ze stávajícího zápisu a pak budeme schopni v červnu říct, kolik je volných míst.”</w:t>
      </w:r>
    </w:p>
    <w:p>
      <w:pPr/>
      <w:r>
        <w:rPr/>
        <w:t xml:space="preserve">Proč jste takto spěchali? </w:t>
      </w:r>
    </w:p>
    <w:p>
      <w:pPr/>
      <w:r>
        <w:rPr>
          <w:b w:val="1"/>
          <w:bCs w:val="1"/>
        </w:rPr>
        <w:t xml:space="preserve">anketa: </w:t>
      </w:r>
      <w:r>
        <w:rPr/>
        <w:t xml:space="preserve">“Abychom se do té školky dostali. Máme ji blízko bydliště a protože má dobré hodnocení.”</w:t>
      </w:r>
    </w:p>
    <w:p>
      <w:pPr/>
      <w:r>
        <w:rPr>
          <w:b w:val="1"/>
          <w:bCs w:val="1"/>
        </w:rPr>
        <w:t xml:space="preserve">anketa: </w:t>
      </w:r>
      <w:r>
        <w:rPr/>
        <w:t xml:space="preserve">“Já budu tady chodit do školky. A kdo tady ještě chodí do školky? Já a ještě Sofinka.”</w:t>
      </w:r>
    </w:p>
    <w:p>
      <w:pPr/>
      <w:r>
        <w:rPr>
          <w:b w:val="1"/>
          <w:bCs w:val="1"/>
        </w:rPr>
        <w:t xml:space="preserve">anketa: </w:t>
      </w:r>
      <w:r>
        <w:rPr/>
        <w:t xml:space="preserve">“My jsme si vybrali tuto školku, protože už tady druhá dcera chodí a jsme spokojeni, protože tu mají hodně programů, co se týče zpívání, keramiky a myslím, že to bude pro ty děti velice zajímavé.”</w:t>
      </w:r>
    </w:p>
    <w:p>
      <w:pPr/>
      <w:r>
        <w:rPr/>
        <w:t xml:space="preserve">Radnice má pro příští školní rok 622 volných míst a očekává, že pro děti z Ukrajiny, které budou mít zápis v červnu, moc volné kapacity nezbyde. Řešení ale radnice nalezla. Už nyní otevřela speciální třídu na MŠ Přímá, kde nyní chodí již 24 dětí. Další třída se chystá.</w:t>
      </w:r>
    </w:p>
    <w:p>
      <w:pPr/>
      <w:r>
        <w:rPr>
          <w:b w:val="1"/>
          <w:bCs w:val="1"/>
        </w:rPr>
        <w:t xml:space="preserve">Jana Feberová (ČSSD), náměstkyně primátora:</w:t>
      </w:r>
      <w:r>
        <w:rPr/>
        <w:t xml:space="preserve"> “Máme vytvořeno oddělení přímo pro tyto děti a pokud bude požadavek ze strany ukrajinských rodičů, že chtějí umístit děti do školky, budeme otevírat ještě třídu na MŠ Mládí na Šumbarku. Počítáme s kapacitou zhruba 50 dětí na obou mateřských školách, uvidíme, zda to naplníme, nebo ne. Ony chodí i do různých dětských skupin, které jsou po Havířově.”</w:t>
      </w:r>
    </w:p>
    <w:p>
      <w:pPr/>
      <w:r>
        <w:rPr/>
        <w:t xml:space="preserve">Pokud by kapacita ani tak nestačila, radnice by hledala další možnosti. </w:t>
      </w:r>
    </w:p>
    <w:p>
      <w:pPr/>
      <w:r>
        <w:rPr/>
        <w:t xml:space="preserve">---</w:t>
      </w:r>
    </w:p>
    <w:p>
      <w:pPr>
        <w:pStyle w:val="Heading1"/>
      </w:pPr>
      <w:r>
        <w:rPr>
          <w:sz w:val="36"/>
          <w:szCs w:val="36"/>
        </w:rPr>
        <w:t xml:space="preserve">Armáda zahájila další ročník branné soutěže Wolfram</w:t>
      </w:r>
    </w:p>
    <w:p>
      <w:pPr/>
      <w:r>
        <w:rPr>
          <w:b w:val="1"/>
          <w:bCs w:val="1"/>
        </w:rPr>
        <w:t xml:space="preserve">Krajské vojenské velitelství v Ostravě zahájilo v Havířově další ročník branně vědomostní soutěž Wolfram. Celkem se v Moravskoslezském kraji bude konat 12 oblastních kol. Nejlepší družstva se následně zúčastní krajského kola ve vojenském výcvikovém prostoru Libavá.</w:t>
      </w:r>
    </w:p>
    <w:p>
      <w:pPr/>
      <w:r>
        <w:rPr/>
        <w:t xml:space="preserve">Celkem osm disciplín čekalo na družstva, které měly prověřit jejich fyzickou zdatnost a zejména týmovost a to v rámci pátého ročníku soutěže Wolfram, která je jednou z podpůrných aktivit problematiky přípravy k obraně státu. První z 12 oblastních kol se konalo v Havířově.</w:t>
      </w:r>
    </w:p>
    <w:p>
      <w:pPr/>
      <w:r>
        <w:rPr>
          <w:b w:val="1"/>
          <w:bCs w:val="1"/>
        </w:rPr>
        <w:t xml:space="preserve">Jaroslav Medek, ředitel Krajského vojenského velitelství Ostrava: </w:t>
      </w:r>
      <w:r>
        <w:rPr/>
        <w:t xml:space="preserve">“Jedna z těch disciplín je běh, pak je tady hod granátem na cíl, pak jsou to tady bojové hry, kde si vyzkouší věci, které používáme my vojáci při svých činnostech.”</w:t>
      </w:r>
    </w:p>
    <w:p>
      <w:pPr/>
      <w:r>
        <w:rPr>
          <w:b w:val="1"/>
          <w:bCs w:val="1"/>
        </w:rPr>
        <w:t xml:space="preserve">anketa:</w:t>
      </w:r>
      <w:r>
        <w:rPr/>
        <w:t xml:space="preserve"> “Já myslím, že to dneska bude hodně zajímavé. Hlavně se těším na hod granátem. Určitě je armáda velmi důležitá, protože nás chrání všechny.”</w:t>
      </w:r>
    </w:p>
    <w:p>
      <w:pPr/>
      <w:r>
        <w:rPr>
          <w:b w:val="1"/>
          <w:bCs w:val="1"/>
        </w:rPr>
        <w:t xml:space="preserve">anketa:</w:t>
      </w:r>
      <w:r>
        <w:rPr/>
        <w:t xml:space="preserve"> “Já jsem tady šla, protože jsem si to chtěla vyzkoušet, jaké to je a těším se na to moc.”</w:t>
      </w:r>
    </w:p>
    <w:p>
      <w:pPr/>
      <w:r>
        <w:rPr/>
        <w:t xml:space="preserve">Armáda by byla pro zavedení branné výchovy do škol. Působí jako složka projektu Přípravy občanů k obraně státu POKOS.</w:t>
      </w:r>
    </w:p>
    <w:p>
      <w:pPr/>
      <w:r>
        <w:rPr>
          <w:b w:val="1"/>
          <w:bCs w:val="1"/>
        </w:rPr>
        <w:t xml:space="preserve">Jaroslav Medek, ředitel Krajského vojenského velitelství Ostrava:</w:t>
      </w:r>
      <w:r>
        <w:rPr/>
        <w:t xml:space="preserve"> “Jezdíme po školách a snažíme se školám s tímto vzdělávacím programem pomoci tak, abychom ty informace co je armáda, jaké jsou její úkoly, kde ty úkoly plníme, aby se to dozvěděli. Problém je v tom, že do škol přicházejí IT technologie, kde je potřeba děti vzdělávat i v těchto oblastech, takže na tu brannou výchovu zbývá málo času, ale je důležitá, protože fyzická zdatnost naší mládeže je malá.”</w:t>
      </w:r>
    </w:p>
    <w:p>
      <w:pPr/>
      <w:r>
        <w:rPr/>
        <w:t xml:space="preserve">A právě nejzdatnější tři družstva z každého oblastního kola postoupí do krajského, kdy následně děti prožijí s armádou den ve vojenském výcvikovém prostoru Libavá.</w:t>
      </w:r>
    </w:p>
    <w:p>
      <w:pPr/>
      <w:r>
        <w:rPr/>
        <w:t xml:space="preserve">---</w:t>
      </w:r>
    </w:p>
    <w:p>
      <w:pPr>
        <w:pStyle w:val="Heading1"/>
      </w:pPr>
      <w:r>
        <w:rPr>
          <w:sz w:val="36"/>
          <w:szCs w:val="36"/>
        </w:rPr>
        <w:t xml:space="preserve">V KD. L. Janáčka se konalo ocenění osobností za rok 2021</w:t>
      </w:r>
    </w:p>
    <w:p>
      <w:pPr/>
      <w:r>
        <w:rPr>
          <w:b w:val="1"/>
          <w:bCs w:val="1"/>
        </w:rPr>
        <w:t xml:space="preserve">V Kulturním domě Leoše Janáčka v Havířově se konalo slavnostní ocenění osobností ve vybraných oblastech společenského života. Udělena byla také Cena města, kterou získal primář dětského oddělení Hynek Canibal.</w:t>
      </w:r>
    </w:p>
    <w:p>
      <w:pPr/>
      <w:r>
        <w:rPr/>
        <w:t xml:space="preserve">Vystoupením baletu sólistů Národního divadla Moravskoslezského začal slavnostní galavečer udělování ocenění osobností za rok 2021, a to v oblasti kulturní, sportovní, sociální a zdravotní. Celkem město předalo ceny třiceti nadaným žákům, kolektivům, trenérům, sociálním pracovníkům, umělcům prostě lidem, na které může být Havířov právem hrdý.   Nejvyšší ocenění Cenu města Havířova za rok 2021 si odnesl primář dětského oddělení pan Hynek Canibal. Uznání vedení radnice vyjádřilo všem osobnostem.</w:t>
      </w:r>
    </w:p>
    <w:p>
      <w:pPr/>
      <w:r>
        <w:rPr>
          <w:b w:val="1"/>
          <w:bCs w:val="1"/>
        </w:rPr>
        <w:t xml:space="preserve">Josef Bělica (ANO), primátor Havířova: </w:t>
      </w:r>
      <w:r>
        <w:rPr/>
        <w:t xml:space="preserve">“Já bych jim chtěl hlavně vzkázat, že jsem moc rád, že jsou z Havířova, protože zase jsme ocenili osobnosti, které si to nesmírně zaslouží. Je to tradiční oceňování a buďme rádi, že už může být opět v tomto formátu, že už nemusíme být s respirátory a můžeme se všichni potkat na takovém galavečeru. Já si toho moc vážím. Hlavní cenu dostává pan doktor Canibal, který uspěl i v celorepublikové soutěži mezi lékaři dětských oddělení a já si moc vážím, že slouží u nás v nemocnici a musím říct, že je to symbolické, protože havířovská nemocnice urazila obrovský kus cesty a myslím si, že pan doktor Canibal si toto nejvyšší ocenění města zaslouží.”</w:t>
      </w:r>
    </w:p>
    <w:p>
      <w:pPr/>
      <w:r>
        <w:rPr>
          <w:b w:val="1"/>
          <w:bCs w:val="1"/>
        </w:rPr>
        <w:t xml:space="preserve">Hynek Canibal, primář dětského oddělení: </w:t>
      </w:r>
      <w:r>
        <w:rPr/>
        <w:t xml:space="preserve">“Je to pro mě velká čest a zároveň přijímám tu cenu s velkou pokorou. Myslím si, že ta cena není tak úplně moje. Já myslím, že to je cena našeho oddělení v naší nemocnici, protože to je i důvod proč tu cenu udělili mně, ale za tou cenou je strašná práce. Během posledních tří let, kdy jsme nastoupili s Ivou Mikulenkovou na dětské oddělení a zviditelnili jsme celé dětské oddělení, potažmo celou nemocnici. Já to vnímám víc jako cenu dětskému oddělení a všem těm padesáti lidem, kteří tam se mnou pracují.”</w:t>
      </w:r>
    </w:p>
    <w:p>
      <w:pPr/>
      <w:r>
        <w:rPr/>
        <w:t xml:space="preserve">Po předání všech ocenění čekal na přítomné v sále ještě koncert naší nejúspěšnější kapely Mirai.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07-05-2022-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2026-07-01T16:05:52+02:00</dcterms:created>
  <dcterms:modified xsi:type="dcterms:W3CDTF">2026-07-01T16:05:52+02:00</dcterms:modified>
</cp:coreProperties>
</file>

<file path=docProps/custom.xml><?xml version="1.0" encoding="utf-8"?>
<Properties xmlns="http://schemas.openxmlformats.org/officeDocument/2006/custom-properties" xmlns:vt="http://schemas.openxmlformats.org/officeDocument/2006/docPropsVTypes"/>
</file>