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Velký zájem o mateřské školy</w:t></w:r></w:p><w:p><w:pPr/><w:r><w:rPr><w:b w:val="1"/><w:bCs w:val="1"/></w:rPr><w:t xml:space="preserve">Zájem rodičů o umístění dětí do mateřských škol rok od roku roste. V Opavě podali rodiče na šest stovek žádostí. Zatímco v minulosti se dařilo většinu zájemců uspokojit, letos tomu tak nebude: na všechny se nedostane. Volných míst je jen 500.</w:t></w:r></w:p><w:p><w:pPr/><w:r><w:rPr/><w:t xml:space="preserve">Žádost  o přijetí dítěte k předškolnímu vzdělávání mohli v Opavě  rodiče přinést do 27 mateřských škol zřizovaných městem. Po  odchodu dětí do prvních tříd se zde uvolní pět set   míst.  Nicméně žádostí je o stovku více. </w:t></w:r><w:br/><w:br/></w:p><w:p><w:pPr/><w:br/><w:br/><w:r><w:rPr/><w:t xml:space="preserve">Proto má každá školka   svá kritéria pro přijímání dětí.</w:t></w:r></w:p><w:p><w:pPr/><w:r><w:rPr><w:b w:val="1"/><w:bCs w:val="1"/></w:rPr><w:t xml:space="preserve">Andrea  Štenclová, vedoucí odboru školství, Magistrát Opava: </w:t></w:r><w:r><w:rPr/><w:t xml:space="preserve">„Je  to přednostní přijímání dětí starších tří let. Trvalé  bydliště ve městě Opava a bodové hodnocení podle věku dítěte.  Specifická kritéria může mít každá škola zvlášť.“</w:t></w:r></w:p><w:p><w:pPr/><w:r><w:rPr/><w:t xml:space="preserve">Pro  mnohé rodiče není pro výběr mateřské školy zásadní jeji  blízkost k bydlišti, ale aktivity, které nabízí, přístup  učitelů nebo vybavení, které má k dispozici. Nejvíce rodičů  zamířilo s přihláškou do  křesťanské  mateřské školy v  centru Opavy.</w:t></w:r></w:p><w:p><w:pPr/><w:r><w:rPr><w:b w:val="1"/><w:bCs w:val="1"/></w:rPr><w:t xml:space="preserve">rodiče: </w:t></w:r><w:r><w:rPr/><w:t xml:space="preserve">„Jednak  jsme měli dobré reference a jednak máme zájem o výuku  angličtiny."</w:t></w:r></w:p><w:p><w:pPr/><w:r><w:rPr/><w:t xml:space="preserve">Přijmout  tady mohou  od příštího školního roku tři desítky dětí.  Počet zájemců je ale dvojnásobný.</w:t></w:r></w:p><w:p><w:pPr/><w:r><w:rPr><w:b w:val="1"/><w:bCs w:val="1"/></w:rPr><w:t xml:space="preserve">Dagmar  Ullmannová, ředitelka, </w:t></w:r><w:r><w:rPr><w:b w:val="1"/><w:bCs w:val="1"/></w:rPr><w:t xml:space="preserve">Mateřská  škola křesťanská</w:t></w:r><w:r><w:rPr><w:b w:val="1"/><w:bCs w:val="1"/></w:rPr><w:t xml:space="preserve">,  Opava: </w:t></w:r><w:r><w:rPr/><w:t xml:space="preserve">„Zájem  je dlouhodobě velký. Máme z toho velkou radost, ale zároveň  bychom také všem chtěli vyhovět, ale to bohužel nelze.“</w:t></w:r></w:p><w:p><w:pPr/><w:r><w:rPr/><w:t xml:space="preserve">Problém  umístit dítě do školky mají rodiče v případě, že je mladší  tří let. Tato věková kategorie tvořila 40% ze všech zájemců.</w:t></w:r></w:p><w:p><w:pPr/><w:r><w:rPr><w:b w:val="1"/><w:bCs w:val="1"/></w:rPr><w:t xml:space="preserve">Andrea  Štenclová, vedoucí odboru školství, Magistrát Opava: </w:t></w:r><w:r><w:rPr/><w:t xml:space="preserve">„U  dětí mladších 3 let není dle školského zákona nárok na  umístění v MŠ. Přesto mateřské školy, které budou mít volné kapacity, mohou tyto požadavky uspokojit. Bude se jednat ovšem o ty  nejstarší děti této věkové kategorie.“</w:t></w:r></w:p><w:p><w:pPr/><w:r><w:rPr/><w:t xml:space="preserve">V  letošním roce se ale školky musí připravit na mnohem větší  zájem než dřív. Jednak v souvislosti s rostoucím počtem  narozených dětí, jednak také kvůli tomu, že zapsat sem své  dítě, budou moci v červnu i ukrajinští běženci. Už nyní jsou  jich v opavských školkách na čtyři desítky.</w:t></w:r></w:p><w:p><w:pPr/><w:r><w:rPr><w:b w:val="1"/><w:bCs w:val="1"/></w:rPr><w:t xml:space="preserve">Petr  Orieščík (ČSSD), náměstek primátora Opavy: </w:t></w:r><w:r><w:rPr/><w:t xml:space="preserve">„Pracujeme  na tom, abychom získali především nové kapacity pro děti mladší  3 let. V  rámci investic bychom chtěli do dvou let navýšit kapacity o 200  míst.“</w:t></w:r></w:p><w:p><w:pPr/><w:r><w:rPr/><w:t xml:space="preserve">Nová  oddělení by mohla vzniknout přestavbou některých školek. A  město zvažuje také výstavbu zcela nové mateřské školy.     </w:t></w:r></w:p><w:p><w:pPr/><w:r><w:rPr/><w:t xml:space="preserve">---</w:t></w:r></w:p><w:p><w:pPr><w:pStyle w:val="Heading1"/></w:pPr><w:r><w:rPr><w:sz w:val="36"/><w:szCs w:val="36"/></w:rPr><w:t xml:space="preserve">Památný strom Johana G. Mendela</w:t></w:r></w:p><w:p><w:pPr/><w:r><w:rPr><w:b w:val="1"/><w:bCs w:val="1"/></w:rPr><w:t xml:space="preserve">Na letošní rok připadá 200. výročí narození Johana Gregora Mendela. Jako připomínku na zakladatele genetiky zasadili studenti opavského gymnázia, které nese vědcovo jméno, strom. Mendel na zdejším gymnáziu studoval a 6 let v Opavě žil.</w:t></w:r></w:p><w:p><w:pPr/><w:r><w:rPr/><w:t xml:space="preserve">Nedaleko  Mendelova gymnázia, ve Smetanových sadech, teď stojí dub letní.  Připomíná, že také v Opavě působil významný přírodovědec,  učitel, kněz a především autor Zákonů dědičnosti Johan  Gregor Mendel.  V červenci uplyne 200 let od jeho narození,  a tak se výsadba stromu stala jednou z mnoha akcí, které tohoto  muže připomínají.</w:t></w:r></w:p><w:p><w:pPr/><w:r><w:rPr><w:b w:val="1"/><w:bCs w:val="1"/></w:rPr><w:t xml:space="preserve">Zbyněk  Stanjura (ODS), ministr financí ČR: </w:t></w:r><w:r><w:rPr/><w:t xml:space="preserve">„Česká  republika nemá tolik vědců, kteří by byli světově proslulí.  J. G.  Mendel patří mezi ně. Je  třeba si připomínat naše významné rodáky,  kteří ve světě uspěli.“</w:t></w:r></w:p><w:p><w:pPr/><w:r><w:rPr/><w:t xml:space="preserve">Strom  zasadili studenti Mendelova gymnázia a požehnal mu děkan Václav  Koloničný.</w:t></w:r></w:p><w:p><w:pPr/><w:r><w:rPr/><w:t xml:space="preserve">Na  krátkém slavnostním aktu se sešli především studenti gymnázia,  které před třemi desetiletími přijalo vědcovo jméno.   </w:t></w:r></w:p><w:p><w:pPr/><w:r><w:rPr><w:b w:val="1"/><w:bCs w:val="1"/></w:rPr><w:t xml:space="preserve">Jan  Mrázek, emeritní ředitel Mendelova gymnázia: </w:t></w:r><w:r><w:rPr/><w:t xml:space="preserve">„Protože  jsou v Opavě dvě gymnázia, tak jsme se rozhodli pro jméno Johana  Gregora Mendela.“</w:t></w:r></w:p><w:p><w:pPr/><w:r><w:rPr/><w:t xml:space="preserve">Johan  Gregor Mendel se narodil   v r. 1922 v Hynčicích na Novojičínsku. S Opavou se pojí 6 let  jeho života. Do roku 1840 tady studoval na gymnáziu, které  existuje dodnes a nyní vzdělává na šest stovek studentů.  Nadaného žáka ale budova zdejší gymnázia  nepamatuje.   </w:t></w:r></w:p><w:p><w:pPr/><w:r><w:rPr><w:b w:val="1"/><w:bCs w:val="1"/></w:rPr><w:t xml:space="preserve">Monika  Klapková, ředitelka, Mendelovo gymnázium, Opava: „</w:t></w:r><w:r><w:rPr/><w:t xml:space="preserve">Mendel  studoval v budově zemského archivu, který je  nedaleko  odtud.“</w:t></w:r></w:p><w:p><w:pPr/><w:r><w:rPr/><w:t xml:space="preserve">Pokusům  s křížením rostlin hrachu se věnoval v době svého působení v augustiniánském klášteře v Brně. A  své poznatky shrnul do zákonů  dědičnosti.  To připomínají truhlíky, které  studenti osázeli.   </w:t></w:r></w:p><w:p><w:pPr/><w:r><w:rPr><w:b w:val="1"/><w:bCs w:val="1"/></w:rPr><w:t xml:space="preserve">Bára  Sobková, studentka, Mendelovo gymnázium, Opava: „</w:t></w:r><w:r><w:rPr/><w:t xml:space="preserve">Prvně  jsme dostali za úkol od pana učitele předsadit si hrášky ve  škole,  v hodině. Potom jsme je dali do truhlíků.“             </w:t></w:r></w:p><w:p><w:pPr/><w:r><w:rPr/><w:t xml:space="preserve">Opavané  si mohli všimnout upozornění na zakladatele genetiky už v únoru,  kdy se na zahradě Slezského zemského muzea objevil obří  nafukovací hrášek. Toto téma rezonovalo také v přírodovědné  soutěži, kterou pořádalo Mendelovo gymnázium.</w:t></w:r></w:p><w:p><w:pPr/><w:r><w:rPr><w:b w:val="1"/><w:bCs w:val="1"/></w:rPr><w:t xml:space="preserve">Barbora  Bitomská, učitelka, Slezské gymnázium, Opava: </w:t></w:r><w:r><w:rPr/><w:t xml:space="preserve">„Akce  jsou spojeny většinou přes vzdělávací aktivity. Připravujeme  programy pro děti z MŠ a ZŠ, různé soutěže.“</w:t></w:r></w:p><w:p><w:pPr/><w:r><w:rPr/><w:t xml:space="preserve">Johan  Gregor Mendel se stal také  námětem pohádky. Do konce měsíce je otevřená soutěž s názvem  Mendloviny – Luskoviny. Přispět zde může každý, kdo složí  vtipnou báseň o zakladateli genetiky.</w:t></w:r><w:br/></w:p><w:p><w:pPr/><w:r><w:rPr/><w:t xml:space="preserve">---</w:t></w:r></w:p><w:p><w:pPr><w:pStyle w:val="Heading1"/></w:pPr><w:r><w:rPr><w:sz w:val="36"/><w:szCs w:val="36"/></w:rPr><w:t xml:space="preserve">Kytarová smršť v Opavě</w:t></w:r></w:p><w:p><w:pPr/><w:r><w:rPr><w:b w:val="1"/><w:bCs w:val="1"/></w:rPr><w:t xml:space="preserve">Mladí kytaristé se sjeli do Opavy. Letošní Kytarová smršť hostila čtyři desítky hudebníků z celého Moravskoslezského kraje.</w:t></w:r></w:p><w:p><w:pPr/><w:br/><w:r><w:rPr/><w:t xml:space="preserve">Opavská  základní umělecká škola připravila pro mladé kytaristy  z uměleckých škol a konzervatoří 7. ročník hudebního festivalu  Kytarová smršť. Kvůli protikoronavirovým opatřením byla tato  akce na dva roky přerušena. O to větší zájem ni mladí  hudebníci měli.</w:t></w:r><w:br/><w:r><w:rPr/><w:t xml:space="preserve">  Během  dopolední přehlídky se představily čtyři desítky účinkujících.  Letos se premiérově  koncertní síní stal sál Müllerova domu,  který je součástí Slezského zemského muzea. Organizátoři si  jej vybrali pro jeho jedinečnou akustiku.</w:t></w:r><w:br/><w:r><w:rPr/><w:t xml:space="preserve">Součástí  přehlídky byly také tzv. mistrovské třídy. V rámci nich se  mohli mladí kytaristé setkat s odborníky a probrat s nimi svůj  styl hry. Festival s názvem Kytarová smršť uzavřel slavnostní večerní  koncert.   </w:t></w:r></w:p><w:p><w:pPr/><w:br/></w:p><w:p><w:pPr/><w:r><w:rPr/><w:t xml:space="preserve">---</w:t></w:r></w:p><w:p><w:pPr><w:pStyle w:val="Heading1"/></w:pPr><w:r><w:rPr><w:sz w:val="36"/><w:szCs w:val="36"/></w:rPr><w:t xml:space="preserve">Výstava Ukrajina – země kontrastů</w:t></w:r></w:p><w:p><w:pPr/><w:r><w:rPr><w:b w:val="1"/><w:bCs w:val="1"/></w:rPr><w:t xml:space="preserve">Ukrajina – země kontrastů to je název výstavy, která představuje tuto zemi ještě předválečnou optikou jako svobodný, rozvíjející se stát s nádhernou přírodou. Zaměřuje se také na rozdíly životní úrovně v prosperujících městech a na zaostalých vesnicích. Materiál poskytla Andrea Preissová Krejčí ze Slezské univerzity, která Ukrajinu mnohokrát pracovně navštívila.</w:t></w:r></w:p><w:p><w:pPr/><w:r><w:rPr/><w:t xml:space="preserve">Ukrajina se v současné době  skloňuje nejčastěji s ruskou invazí, která začala 24. února.  Výstava, která je nyní k vidění v prostorách Unipointu v  obchodním centru Breda & Weinstein, představuje tuto zemi ještě  v době předválečné. Jako suverénní stát, který v 90. letech   nastoupil cestu k demokracii a ekonomickému růstu.   </w:t></w:r></w:p><w:p><w:pPr/><w:r><w:rPr><w:b w:val="1"/><w:bCs w:val="1"/></w:rPr><w:t xml:space="preserve">Andrea Preissová  Krejčí, autorka výstavy, Fakulta veřejných politik, Slezská  univerzita: </w:t></w:r><w:r><w:rPr/><w:t xml:space="preserve">„Já  jsem jezdila na Ukrajinu v předválečné době. Před několika  lety jsem tam byla poměrně častým hostem. Takže mám velkou  materii fotografií a dalšího materiálu z Ukrajiny.“</w:t></w:r></w:p><w:p><w:pPr/><w:r><w:rPr/><w:t xml:space="preserve">Autorka  výstavy Andrea Preissová Krejčí představuje bohatou historii  této po Rusku druhé nejrozlehlejší země Evropy. Její kulturu,  přírodní krásy i významné regiony a sídla.   </w:t></w:r></w:p><w:p><w:pPr/><w:r><w:rPr/><w:t xml:space="preserve">Připomíná  krizi, která přišla s rozpadem Sovětského svazu v roce 1991. A  pak také rozhodování o dalším směřování země. Zda se  připojit k západu či k východu.</w:t></w:r></w:p><w:p><w:pPr/><w:r><w:rPr/><w:t xml:space="preserve">Přináší  také srovnání bohatého života v sídelních městech s chudobou  na vesnicích, kde  se mnohde stále hospodaří tak,  jako před sto  lety.</w:t></w:r></w:p><w:p><w:pPr/><w:r><w:rPr><w:b w:val="1"/><w:bCs w:val="1"/></w:rPr><w:t xml:space="preserve">Andrea  Preissová Krejčí, autorka výstavy, Fakulta veřejných politik,  Slezská univerzita: </w:t></w:r><w:r><w:rPr/><w:t xml:space="preserve">„Samozřejmě  zde vidíme kontrasty tak, jak to bývá u rozvíjejících se  krajin. Je tady část obyvatelstva velmi bohatá. A pak je tady část  obyvatelstva, především ukrajinského venkova, která žije v  chudobě a ve skromnosti, kterou si ani neumíme představit.“</w:t></w:r></w:p><w:p><w:pPr/><w:r><w:rPr/><w:t xml:space="preserve">Součástí  vernisáže bylo také autentické vyprávění L. Chyzhevske, která  je předsedkyní  spolku volyňských Čechů v Žytomyru. Vysokoškolská  učitelka odjela z rodné země hned v prvních dnech ruské invaze.   A sama organizovala odchod z válkou zmítané Ukrajiny pro   tisícovku volyňských Čechů.</w:t></w:r></w:p><w:p><w:pPr/><w:r><w:rPr><w:b w:val="1"/><w:bCs w:val="1"/></w:rPr><w:t xml:space="preserve">Lyudmyla  Chyzhevska, předsedkyně  spolku volyňských Čechů v Žytomyru: </w:t></w:r><w:r><w:rPr/><w:t xml:space="preserve">„Cítila  jsem, že bude špatně. V některých českých vesnicích i městech  docházelo k velkému bombardování. Proto jsem začala s  organizací. Věděla jsem, že musím začít s organizací. Během  pár dnů jsme evakuovali skoro 1000 osob.</w:t></w:r></w:p><w:p><w:pPr/><w:r><w:rPr/><w:t xml:space="preserve">  Českých  krajanů na Ukrajině žijí tisíce. Jen ve spolcích jsou jich  zapsány na  4 000. Jejich předkové sem přicházeli  ve II.  polovině 19. století, když utíkali před bídou a germanizací.</w:t></w:r></w:p><w:p><w:pPr/><w:r><w:rPr/><w:t xml:space="preserve">  Výstavu  Ukrajina – země kontrastů doplní další přednáška, a to 11.  května.  Týkat se bude integrace Ukrajinců do české společnosti.</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2026-01-30T00:12:24+01:00</dcterms:created>
  <dcterms:modified xsi:type="dcterms:W3CDTF">2026-01-30T00:12:24+01:00</dcterms:modified>
</cp:coreProperties>
</file>

<file path=docProps/custom.xml><?xml version="1.0" encoding="utf-8"?>
<Properties xmlns="http://schemas.openxmlformats.org/officeDocument/2006/custom-properties" xmlns:vt="http://schemas.openxmlformats.org/officeDocument/2006/docPropsVTypes"/>
</file>