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Celý obchvat by měl být v provozu do konce roku</w:t>
      </w:r>
    </w:p>
    <w:p>
      <w:pPr/>
      <w:r>
        <w:rPr>
          <w:b w:val="1"/>
          <w:bCs w:val="1"/>
        </w:rPr>
        <w:t xml:space="preserve">Po celém obchvatu Frýdku-Místku by měli řidiči jezdit do konce letošního roku. První etapa se má otevřít nejpozději do konce června. Potvrdil to ministr dopravy Martin Kupka, který stavbu osobně navštívil. I když soud před časem zrušil některá stavební povolení, většina prací může pokračovat.</w:t>
      </w:r>
    </w:p>
    <w:p>
      <w:pPr/>
      <w:r>
        <w:rPr/>
        <w:t xml:space="preserve">Část první etapy obchvatu Frýdku-Místku vedoucí od Ostravy a  Příbora po výpadovku na Frýdlant nad Ostravicí je téměř hotová. Termín otevření  by nemělo nijak zásadně ovlivnit soudem zrušené stavební povolení.</w:t>
      </w:r>
    </w:p>
    <w:p>
      <w:pPr/>
      <w:r>
        <w:rPr>
          <w:b w:val="1"/>
          <w:bCs w:val="1"/>
        </w:rPr>
        <w:t xml:space="preserve">Martin Kupka, ministr dopravy/ODS/:</w:t>
      </w:r>
      <w:r>
        <w:rPr/>
        <w:t xml:space="preserve"> "V tuto chvíli probíhají ty nezbytné práce k zajištění  stanoviště na těch místech, kde opravdu to stavební povolení bylo zrušeno. My  zároveň podnikáme kroky, abychom se co nejrychleji dostali k pravomocnému rozhodnutí.  A chceme jít tou cestou, že se sami zavážeme k tomu, že provedeme měření hluku,  což bylo předmětem rozhodnutí soudu. To měření Ředitelství silnic a dálnic  pravidelně provádí. Ale chceme, aby to jednoduše prošlo tak, že ten závazek bude  jasný, bude černý na bílém, abychom se dostali zpátky co nejrychleji k samotnému  stavebnímu povolení."</w:t>
      </w:r>
    </w:p>
    <w:p>
      <w:pPr/>
      <w:r>
        <w:rPr>
          <w:b w:val="1"/>
          <w:bCs w:val="1"/>
        </w:rPr>
        <w:t xml:space="preserve">Radek Mátl, generální ředitel ŘSD:</w:t>
      </w:r>
      <w:r>
        <w:rPr/>
        <w:t xml:space="preserve"> "Díky tomu, že ten soud nezrušil stavební povolení druhé  části dálnice D56, tak můžeme deklarovat, že ještě do konce prvního pololetí  jsme schopni zprovoznit defacto tu severojižní část dálnice D56 a část dálnice  D48. To znamená od Ostravy na Beskydy by se mělo jezdit už v červnu tohoto  roku. Samozřejmě ta část od západu, od Olomouce, je bohužel postižena zrušením právní  moci stavebního povolení a tam bohužel, dokud nenabydeme zpátky stavební povolení,  tak nebudeme schopni tu stavbu zprovoznit. To znamená, nebudeme schopni napojit  dálnici D48 na samotný obchvat Frýdku-Místku."</w:t>
      </w:r>
    </w:p>
    <w:p>
      <w:pPr/>
      <w:r>
        <w:rPr/>
        <w:t xml:space="preserve">Pokud se to podaří vyřešit, dojde k odblokování stavby  a k rychlému napojení. Před soudním rozhodnutím už bylo požádáno i o předčasné  užívání tohoto úseku. Druhou etapu obchvatu by chtělo do konce roku Ředitelství  silnic a dálnic otevřít alespoň v částečném režimu.</w:t>
      </w:r>
    </w:p>
    <w:p>
      <w:pPr/>
      <w:r>
        <w:rPr>
          <w:b w:val="1"/>
          <w:bCs w:val="1"/>
        </w:rPr>
        <w:t xml:space="preserve">Radek Mátl, generální ředitel ŘSD:</w:t>
      </w:r>
      <w:r>
        <w:rPr/>
        <w:t xml:space="preserve"> "Dálnice by nebyla kompletní, byla by puštěna pouze na jednom  jízdním pásu a jezdilo by se jeden pruh jedním směrem a druhý zase směr druhý  pruh. Takže to znamená 1 + 1 jízdní pruhy. Nedalo by se předjíždět."</w:t>
      </w:r>
    </w:p>
    <w:p>
      <w:pPr/>
      <w:r>
        <w:rPr/>
        <w:t xml:space="preserve">Druhou etapu navíc komplikuje sesuv půdy. </w:t>
      </w:r>
    </w:p>
    <w:p>
      <w:pPr/>
      <w:r>
        <w:rPr>
          <w:b w:val="1"/>
          <w:bCs w:val="1"/>
        </w:rPr>
        <w:t xml:space="preserve">Petr Korč, primátor Frýdku-Místku/NMFM/:</w:t>
      </w:r>
      <w:r>
        <w:rPr/>
        <w:t xml:space="preserve"> "Cílem města je, tak jako všech řidičů to, aby ten obchvat  byl zprovozněn co nejrychleji. Dneska zazněly informace, které my už jako  vedení města máme. Že první etapa ochvatu by měla být spuštěna v horizontu  měsíce a pokud vše půjde podle plánu, tak celý obchvat by měl být zčásti jenom  v jednom pruhu spuštěn do konce roku. A i to pomůže městu velmi, protože  velká část toho tranzitu opustí centrum města, které je zatěžováno nadměrným množstvím  automobilů, zejména těch nákladních."</w:t>
      </w:r>
    </w:p>
    <w:p>
      <w:pPr/>
      <w:r>
        <w:rPr>
          <w:b w:val="1"/>
          <w:bCs w:val="1"/>
        </w:rPr>
        <w:t xml:space="preserve">Jakub Míček, náměstek primátora Frýdku-Místku/ANO/:</w:t>
      </w:r>
      <w:r>
        <w:rPr/>
        <w:t xml:space="preserve"> "Já bych rád poděkoval panu ministrovi za slova, která řekl  tady na mítinku, že bude ministerstvo pracovat na tom, aby v co nejdřívější  době byla vydána stavební povolení pro první i pro tu druhou část, aby byla  pravomocná. A tudíž, aby se po obchvatu jeho alespoň v tom částečném  profilu, po té druhé části, tak jak si všichni přejeme."</w:t>
      </w:r>
    </w:p>
    <w:p>
      <w:pPr/>
      <w:r>
        <w:rPr/>
        <w:t xml:space="preserve">Obchvat má být dlouhý 8,5 kilometru. Stát už na něm  prostavěl 3 miliardy korun. Celková cena za obě etapy má být zhruba 4 miliardy. </w:t>
      </w:r>
    </w:p>
    <w:p>
      <w:pPr/>
      <w:r>
        <w:rPr/>
        <w:t xml:space="preserve">---</w:t>
      </w:r>
    </w:p>
    <w:p>
      <w:pPr>
        <w:pStyle w:val="Heading1"/>
      </w:pPr>
      <w:r>
        <w:rPr>
          <w:sz w:val="36"/>
          <w:szCs w:val="36"/>
        </w:rPr>
        <w:t xml:space="preserve">V hotelu Centrum už probíhají vyklízecí práce</w:t>
      </w:r>
    </w:p>
    <w:p>
      <w:pPr/>
      <w:r>
        <w:rPr>
          <w:b w:val="1"/>
          <w:bCs w:val="1"/>
        </w:rPr>
        <w:t xml:space="preserve">V bývalém hotelu Centrum ve Frýdku-Místku už probíhají vyklízecí práce. Hotel se má v budoucnu přeměnit na byty a zázemí městské společnosti Distep, která objekt koupila od města. Na vyklízení se podílí i dvojice uprchlíků z Ukrajiny, které společnost oficiálně zaměstnala.</w:t>
      </w:r>
    </w:p>
    <w:p>
      <w:pPr/>
      <w:r>
        <w:rPr/>
        <w:t xml:space="preserve">Andrej, povoláním umělecký designér z města Irpiň a  Vladyslav, student od Kyjeva dostali po příchodu do Frýdku-Místku práci u městské  společnosti Distep. Nyní pomáhají vyklízet bývalý hotel Centrum.</w:t>
      </w:r>
    </w:p>
    <w:p>
      <w:pPr/>
      <w:r>
        <w:rPr>
          <w:b w:val="1"/>
          <w:bCs w:val="1"/>
        </w:rPr>
        <w:t xml:space="preserve">Andrej, nový zaměstnanec firmy Distep:</w:t>
      </w:r>
      <w:r>
        <w:rPr/>
        <w:t xml:space="preserve"> "Máme dobrou práci, to je hlavní. Takže jsme spokojení. I se  šéfem se dobře spolupracuje."</w:t>
      </w:r>
    </w:p>
    <w:p>
      <w:pPr/>
      <w:r>
        <w:rPr>
          <w:b w:val="1"/>
          <w:bCs w:val="1"/>
        </w:rPr>
        <w:t xml:space="preserve">Aleš Klimek, vedoucí útvaru investic a správy  nemovitostí, Distep:</w:t>
      </w:r>
      <w:r>
        <w:rPr/>
        <w:t xml:space="preserve"> "Jednomu z pracovnímu je 61 let. Druhý jeho kolega je  mladý, má 18 let, ale pracovat chtějí a nemají s tím žádný problém."</w:t>
      </w:r>
    </w:p>
    <w:p>
      <w:pPr/>
      <w:r>
        <w:rPr>
          <w:b w:val="1"/>
          <w:bCs w:val="1"/>
        </w:rPr>
        <w:t xml:space="preserve">Radovan Hořínek, náměstek primátora Frýdku-Místku/ANO/:</w:t>
      </w:r>
      <w:r>
        <w:rPr/>
        <w:t xml:space="preserve"> "Dva státní příslušníci Ukrajiny pracují na tom vyklizení. Je  to na základě koordinace činnosti mezi Distepem a úřadem práce. Není vyloučeno,  že i další zájemci z řad Ukrajinců, kteří budou mít zájem, tady mohou najít  práci při rekonstrukci hotelu Centrum."</w:t>
      </w:r>
    </w:p>
    <w:p>
      <w:pPr/>
      <w:r>
        <w:rPr/>
        <w:t xml:space="preserve">Pět až sedm pracovníků denně postupně rozebírá v hotelu  nepotřebný materiál určený k likvidaci. </w:t>
      </w:r>
    </w:p>
    <w:p>
      <w:pPr/>
      <w:r>
        <w:rPr>
          <w:b w:val="1"/>
          <w:bCs w:val="1"/>
        </w:rPr>
        <w:t xml:space="preserve">Aleš Klimek, vedoucí útvaru investic a správy  nemovitostí, Distep:</w:t>
      </w:r>
      <w:r>
        <w:rPr/>
        <w:t xml:space="preserve"> "Provádí se třídění různého materiálu, demontáž starého  obložení, zbytků nějakých postelí, materiálů po různých údržbářských částech  hotelu."</w:t>
      </w:r>
    </w:p>
    <w:p>
      <w:pPr/>
      <w:r>
        <w:rPr>
          <w:b w:val="1"/>
          <w:bCs w:val="1"/>
        </w:rPr>
        <w:t xml:space="preserve">Radovan Hořínek, náměstek primátora Frýdku-Místku/ANO/:</w:t>
      </w:r>
      <w:r>
        <w:rPr/>
        <w:t xml:space="preserve"> "Je opravdu dobře, že Distep dodržel to, co slíbil a že zahájil  tu rekonstrukci. A tak, jak bylo řečeno, nejprve půjde o vyklizení těch  vnitřních prostor. O to, zbavit se odpadu a připravit ty vnitřní prostory na  samotnou rekonstrukci."</w:t>
      </w:r>
    </w:p>
    <w:p>
      <w:pPr/>
      <w:r>
        <w:rPr>
          <w:b w:val="1"/>
          <w:bCs w:val="1"/>
        </w:rPr>
        <w:t xml:space="preserve">Aleš Klimek, vedoucí útvaru investic a správy  nemovitostí, Distep:</w:t>
      </w:r>
      <w:r>
        <w:rPr/>
        <w:t xml:space="preserve"> "Kompletně celý hotel se bude muset odstrojit, demontovat, různý  přesun toho stávajícího vybavení, který je určený k likvidaci, aby se mohl  budovat další prostor pro projektovou činnost."</w:t>
      </w:r>
    </w:p>
    <w:p>
      <w:pPr/>
      <w:r>
        <w:rPr/>
        <w:t xml:space="preserve">Hlavní desetipatrová budova hotelu Centrum bude určena pouze  k bydlení. A z vedlejšího dvoupatrového traktu bude administrativní  centrum Distepu. </w:t>
      </w:r>
    </w:p>
    <w:p>
      <w:pPr/>
      <w:r>
        <w:rPr>
          <w:b w:val="1"/>
          <w:bCs w:val="1"/>
        </w:rPr>
        <w:t xml:space="preserve">Aleš Klimek, vedoucí útvaru investic a správy nemovitostí,  Distep:</w:t>
      </w:r>
      <w:r>
        <w:rPr/>
        <w:t xml:space="preserve"> "S ohledem na cenu materiálu v dnešní době se snažíme  využít do maximální míry materiál, který je tady v tom hotelu, opravdu pro  budoucí použití."</w:t>
      </w:r>
    </w:p>
    <w:p>
      <w:pPr/>
      <w:r>
        <w:rPr>
          <w:b w:val="1"/>
          <w:bCs w:val="1"/>
        </w:rPr>
        <w:t xml:space="preserve">Radovan Hořínek, náměstek primátora Frýdku-Místku/ANO/:</w:t>
      </w:r>
      <w:r>
        <w:rPr/>
        <w:t xml:space="preserve"> "Je určitě pozitivní, že spolupracují dvě městské společnosti.  A to Frýdecká skládka, která právě přistavila kontejnery a pomáhá tak Distepu a  zčásti ten odpad půjde ještě dále využít, takže ten odpad jako celek neskončí  na skládce."</w:t>
      </w:r>
    </w:p>
    <w:p>
      <w:pPr/>
      <w:r>
        <w:rPr>
          <w:b w:val="1"/>
          <w:bCs w:val="1"/>
        </w:rPr>
        <w:t xml:space="preserve">Aleš Klimek, vedoucí útvaru investic a správy  nemovitostí, Distep:</w:t>
      </w:r>
      <w:r>
        <w:rPr/>
        <w:t xml:space="preserve"> "Máme umístěné různé typy kontejnerů, do kterých ukládáme  materiál, jako je dřevo, papír, plasty, sklo a další materiál, který je nutný k rozlišení  vytřídění odpadu."</w:t>
      </w:r>
    </w:p>
    <w:p>
      <w:pPr/>
      <w:r>
        <w:rPr/>
        <w:t xml:space="preserve">Distep koupil bývalý hotel od města za zhruba 44 milionů  korun. S postupnou rekonstrukcí počítá přibližně v horizontu následujících  sedmi let. </w:t>
      </w:r>
    </w:p>
    <w:p>
      <w:pPr/>
      <w:r>
        <w:rPr/>
        <w:t xml:space="preserve">---</w:t>
      </w:r>
    </w:p>
    <w:p>
      <w:pPr>
        <w:pStyle w:val="Heading1"/>
      </w:pPr>
      <w:r>
        <w:rPr>
          <w:sz w:val="36"/>
          <w:szCs w:val="36"/>
        </w:rPr>
        <w:t xml:space="preserve">Město může zajistit byt lékařům na dětském oddělení</w:t>
      </w:r>
    </w:p>
    <w:p>
      <w:pPr/>
      <w:r>
        <w:rPr>
          <w:b w:val="1"/>
          <w:bCs w:val="1"/>
        </w:rPr>
        <w:t xml:space="preserve">Frýdek-Místek hledá cestu, jak přilákat hlavně lékaře na dětské oddělení v nemocnici. Jeden už se ozval a jeho nabídku předalo město na společném jednání s vedením nemocnice. Magistrát zároveň přišel s možností poskytnout zájemcům o práci na oddělení v případě potřeby i bydlení.</w:t>
      </w:r>
    </w:p>
    <w:p>
      <w:pPr/>
      <w:r>
        <w:rPr/>
        <w:t xml:space="preserve">Primátor Frýdku-Místku, jeho náměstek pro zdravotnictví, senátorka  a poslanec se sešli na jednání s vedením nemocnice. Město totiž stále  hledá cestu, jak zajistit plnohodnotné fungování tamního dětského oddělení,  které prochází restrukturalizací po odchodu sedmi lékařů.</w:t>
      </w:r>
    </w:p>
    <w:p>
      <w:pPr/>
      <w:r>
        <w:rPr>
          <w:b w:val="1"/>
          <w:bCs w:val="1"/>
        </w:rPr>
        <w:t xml:space="preserve">Tomáš Stejskal, ředitel Nemocnice ve Frýdku-Místku:</w:t>
      </w:r>
      <w:r>
        <w:rPr/>
        <w:t xml:space="preserve"> "Pořád zaznívají informace, že dětské oddělení je uzavřené. Tak  to jsme zásadně dementovali, protože to pravda není. Staráme se 24 hodin denně  o akutního pacienta, ale protože nefunguje pořád lékařská pohotovostní služba,  tak opravdu nejsme schopni se starat o všechny běžné problémy dětí."</w:t>
      </w:r>
    </w:p>
    <w:p>
      <w:pPr/>
      <w:r>
        <w:rPr>
          <w:b w:val="1"/>
          <w:bCs w:val="1"/>
        </w:rPr>
        <w:t xml:space="preserve">Helena Pešatová, senátorka za Frýdek-Místek/STAN/:</w:t>
      </w:r>
      <w:r>
        <w:rPr/>
        <w:t xml:space="preserve"> "Já jsem ráda, že jsme se sešli s vedením nemocnice,  protože si myslím, že ta otázka je velice ožehavá a věřím, že zajímá určitě  všechny. Nastínili jsme další postup a určitě bude probíhat dialog mezi oběma  stranami v takovémto duchu, aby všechna oddělení nemocnice zůstala nejenom  zachována, ale i prosperovala, v což věříme."</w:t>
      </w:r>
    </w:p>
    <w:p>
      <w:pPr/>
      <w:r>
        <w:rPr>
          <w:b w:val="1"/>
          <w:bCs w:val="1"/>
        </w:rPr>
        <w:t xml:space="preserve">Petr Korč, primátor Frýdku-Místku/NMFM/:</w:t>
      </w:r>
      <w:r>
        <w:rPr/>
        <w:t xml:space="preserve"> "Za město mohu říct, že jsem předal i konkrétní nabídku  jednoho lékaře, který se na nás obrátil, že by chtěl nastoupit do frýdecké nemocnice  a zároveň jsme nemocnici nabídli tu možnost, že pro začínající lékaře, případně  sestry dětského oddělení jsme schopni nabídnout bydlení, pokud by to pro ně  bylo motivující. Samozřejmě jsme předali informace i o tom, že město nadále  podporuje nemocnici. Aktuálně jsme schválili podpory některých odborných  seminářů a akcí."</w:t>
      </w:r>
    </w:p>
    <w:p>
      <w:pPr/>
      <w:r>
        <w:rPr/>
        <w:t xml:space="preserve">Od dubna musí rodiče v případě akutních problémů s dětmi  ke svému praktikovi, případně do jiného zdravotnického zařízení, pokud není  rozhodnuto z konkrétních důvodů o přijetí dítěte do nemocnice. </w:t>
      </w:r>
    </w:p>
    <w:p>
      <w:pPr/>
      <w:r>
        <w:rPr>
          <w:b w:val="1"/>
          <w:bCs w:val="1"/>
        </w:rPr>
        <w:t xml:space="preserve">Tomáš Stejskal, ředitel Nemocnice ve Frýdku-Místku:</w:t>
      </w:r>
      <w:r>
        <w:rPr/>
        <w:t xml:space="preserve"> "O všechny závažné stavy, o všechny úrazy, o bolesti břicha,  o to se všechno postaráme. Měli jsme hospitalizovaných za měsíc duben 80  procent dětí, které byly hospitalizovány i předešlý měsíc, takže tam ani moc k poklesu  nedošlo. Funguje dětská intenzivní péče i standardní lůžkové oddělení."</w:t>
      </w:r>
    </w:p>
    <w:p>
      <w:pPr/>
      <w:r>
        <w:rPr/>
        <w:t xml:space="preserve">V dubnu bylo v nemocnici hospitalizováno 174 dětí.  Z toho bylo 105 novorozenců, 23 operačních a 35 neoperačních diagnóz.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9-05-2022-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2026-05-28T23:44:51+02:00</dcterms:created>
  <dcterms:modified xsi:type="dcterms:W3CDTF">2026-05-28T23:44:51+02:00</dcterms:modified>
</cp:coreProperties>
</file>

<file path=docProps/custom.xml><?xml version="1.0" encoding="utf-8"?>
<Properties xmlns="http://schemas.openxmlformats.org/officeDocument/2006/custom-properties" xmlns:vt="http://schemas.openxmlformats.org/officeDocument/2006/docPropsVTypes"/>
</file>