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Nápady pro Opavu - participativní rozpočet</w:t>
      </w:r>
    </w:p>
    <w:p>
      <w:pPr/>
      <w:r>
        <w:rPr>
          <w:b w:val="1"/>
          <w:bCs w:val="1"/>
        </w:rPr>
        <w:t xml:space="preserve">Z 16 projektů teď mohou Opavané vybírat ty, které se budou realizovat v rámci participativního rozpočtu Nápady pro Opavu. Elektronické hlasování právě začalo. Více v rozhovoru řekne Adéla Kozelková z odboru rozvoje města a strategického plánování opavského magistrátu.</w:t>
      </w:r>
    </w:p>
    <w:p>
      <w:pPr/>
      <w:r>
        <w:rPr>
          <w:b w:val="1"/>
          <w:bCs w:val="1"/>
        </w:rPr>
        <w:t xml:space="preserve">Kateřina  Geryková, redaktorka, TV POLAR: </w:t>
      </w:r>
      <w:r>
        <w:rPr/>
        <w:t xml:space="preserve">Do  participativního rozpočtu Opavané letos přihlásili 16 projektů.  Jaké nápady obsahovaly?</w:t>
      </w:r>
    </w:p>
    <w:p>
      <w:pPr/>
      <w:r>
        <w:rPr>
          <w:b w:val="1"/>
          <w:bCs w:val="1"/>
        </w:rPr>
        <w:t xml:space="preserve">Adéla  Kozelková, </w:t>
      </w:r>
      <w:r>
        <w:rPr>
          <w:b w:val="1"/>
          <w:bCs w:val="1"/>
        </w:rPr>
        <w:t xml:space="preserve">odb.  rozvoje města a strategického plánování, Magistrát města  Opavy: </w:t>
      </w:r>
      <w:r>
        <w:rPr/>
        <w:t xml:space="preserve">„Letošní  podané nápady obsahovaly opravdu zajímavé projekty. Jednalo se  především o zvelebení městského prostoru, jak už to tak bývá.  Jeden z nápadů je např. znovu vybudování historického alpského  potůčku na Ptačím vrchu. Také se objevily projekty, které chrání  životní prostředí, ochraňují ptactvo. Jeden se třeba soustředí  na polepy zastávek. Ale více podrobností se podrobněji občané  dozví při hlasování.“</w:t>
      </w:r>
    </w:p>
    <w:p>
      <w:pPr/>
      <w:r>
        <w:rPr>
          <w:b w:val="1"/>
          <w:bCs w:val="1"/>
        </w:rPr>
        <w:t xml:space="preserve">Kateřina  Geryková, redaktorka, TV POLAR: </w:t>
      </w:r>
      <w:r>
        <w:rPr/>
        <w:t xml:space="preserve">Často  se mezi nápady objevují dětská hřiště. A mají mezi veřejnosti  velkou podporu při hlasování. Jak je to letos?</w:t>
      </w:r>
    </w:p>
    <w:p>
      <w:pPr/>
      <w:r>
        <w:rPr>
          <w:b w:val="1"/>
          <w:bCs w:val="1"/>
        </w:rPr>
        <w:t xml:space="preserve">Adéla  Kozelková, </w:t>
      </w:r>
      <w:r>
        <w:rPr>
          <w:b w:val="1"/>
          <w:bCs w:val="1"/>
        </w:rPr>
        <w:t xml:space="preserve">odb.  rozvoje města a strategického plánování, Magistrát města  Opavy: </w:t>
      </w:r>
      <w:r>
        <w:rPr/>
        <w:t xml:space="preserve">„Letos  se, samozřejmě, hlásí také dětská hřiště.  Opavané asi  cítí potřebu mít tady prostor pro děti. Máme tady jeden nápad,  který spojuje děti hendikepované a děti zdravé, jde o vybudování  integračního dětského hřiště.“</w:t>
      </w:r>
    </w:p>
    <w:p>
      <w:pPr/>
      <w:r>
        <w:rPr>
          <w:b w:val="1"/>
          <w:bCs w:val="1"/>
        </w:rPr>
        <w:t xml:space="preserve">Kateřina  Geryková, redaktorka, TV POLAR: </w:t>
      </w:r>
      <w:r>
        <w:rPr/>
        <w:t xml:space="preserve">Ještě  mne zajímá doba, která uplyne od podání návrhu k jeho  realizaci. Jak dlouhá bude?   </w:t>
      </w:r>
    </w:p>
    <w:p>
      <w:pPr/>
      <w:r>
        <w:rPr>
          <w:b w:val="1"/>
          <w:bCs w:val="1"/>
        </w:rPr>
        <w:t xml:space="preserve">Adéla  Kozelková, </w:t>
      </w:r>
      <w:r>
        <w:rPr>
          <w:b w:val="1"/>
          <w:bCs w:val="1"/>
        </w:rPr>
        <w:t xml:space="preserve">odb.  rozvoje města a strategického plánování, Magistrát města  Opavy: "</w:t>
      </w:r>
      <w:r>
        <w:rPr/>
        <w:t xml:space="preserve">Vzhledem  k tomu, že nápady se podávaly od ledna do března, nyní jsme je  potřebovali vyhodnotit. Hlasovat se začne v červnu. Takže na  realizace zbývá od července do konce příštího roku. Tedy do  prosince 2023."</w:t>
      </w:r>
    </w:p>
    <w:p>
      <w:pPr/>
      <w:r>
        <w:rPr>
          <w:b w:val="1"/>
          <w:bCs w:val="1"/>
        </w:rPr>
        <w:t xml:space="preserve">Kateřina  Geryková, redaktorka, TV POLAR: </w:t>
      </w:r>
      <w:r>
        <w:rPr/>
        <w:t xml:space="preserve">Město  na realizaci projektů v participativního rozpočtu už třetím  rokem uvolňuje částku 1,5 mil. korun. Nechystá se  navýšení?</w:t>
      </w:r>
    </w:p>
    <w:p>
      <w:pPr/>
      <w:r>
        <w:rPr>
          <w:b w:val="1"/>
          <w:bCs w:val="1"/>
        </w:rPr>
        <w:t xml:space="preserve">Adéla  Kozelková, </w:t>
      </w:r>
      <w:r>
        <w:rPr>
          <w:b w:val="1"/>
          <w:bCs w:val="1"/>
        </w:rPr>
        <w:t xml:space="preserve">odb.  rozvoje města a strategického plánování, Magistrát města  Opavy:</w:t>
      </w:r>
      <w:r>
        <w:rPr/>
        <w:t xml:space="preserve">  "Vzhledem k tomu, jaký počet nápadů se každoročně přihlašuje,  je tato částka z pohledu odboru rozvoje města a strategického  plánování dostatečná. Nicméně konečné číslo záleží vždy  na zastupitelstvu města, které o tom bude rozhodovat v září.“</w:t>
      </w:r>
    </w:p>
    <w:p>
      <w:pPr/>
      <w:br/>
      <w:br/>
    </w:p>
    <w:p>
      <w:pPr/>
      <w:r>
        <w:rPr>
          <w:b w:val="1"/>
          <w:bCs w:val="1"/>
        </w:rPr>
        <w:t xml:space="preserve">NÁPADY  PRO OPAVU - hlasování  zde:              www.opava-city/napadyproopavu  </w:t>
      </w:r>
      <w:br/>
    </w:p>
    <w:p>
      <w:pPr/>
      <w:r>
        <w:rPr/>
        <w:t xml:space="preserve">  zahájení  hlasování:       1. 6. 2022 ve 12:00 hod.</w:t>
      </w:r>
    </w:p>
    <w:p>
      <w:pPr/>
      <w:r>
        <w:rPr/>
        <w:t xml:space="preserve">  ukončení  hlasování:     15. 6. 2022 ve  12:00 hod.  </w:t>
      </w:r>
      <w:br/>
      <w:r>
        <w:rPr/>
        <w:t xml:space="preserve">  </w:t>
      </w:r>
    </w:p>
    <w:p>
      <w:pPr/>
      <w:r>
        <w:rPr/>
        <w:t xml:space="preserve">  Zveřejnění  výsledků:    16. 6. 2022</w:t>
      </w:r>
    </w:p>
    <w:p>
      <w:pPr/>
      <w:br/>
    </w:p>
    <w:p>
      <w:pPr/>
      <w:br/>
    </w:p>
    <w:p>
      <w:pPr/>
      <w:br/>
    </w:p>
    <w:p>
      <w:pPr/>
      <w:r>
        <w:rPr/>
        <w:t xml:space="preserve">---</w:t>
      </w:r>
    </w:p>
    <w:p>
      <w:pPr>
        <w:pStyle w:val="Heading1"/>
      </w:pPr>
      <w:r>
        <w:rPr>
          <w:sz w:val="36"/>
          <w:szCs w:val="36"/>
        </w:rPr>
        <w:t xml:space="preserve">Dokončená cyklostezka propojí Opavu s Hradcem n. M.</w:t>
      </w:r>
    </w:p>
    <w:p>
      <w:pPr/>
      <w:r>
        <w:rPr>
          <w:b w:val="1"/>
          <w:bCs w:val="1"/>
        </w:rPr>
        <w:t xml:space="preserve">Opavu s Hradcem nad Moravicí spojuje nová cyklostezka. Zatímco její první část, která vede ze slezské metropole do Otic, byla hotová před pěti lety, zbývající úsek byl dokončený až nyní. Cyklisté tuto trasu mohou lidé využívat nejen pro cestu do zaměstnání, ale také k rekreační cyklistice.</w:t>
      </w:r>
    </w:p>
    <w:p>
      <w:pPr/>
      <w:r>
        <w:rPr/>
        <w:t xml:space="preserve">První  část cyklostezky začíná v Opavě u Školního statku. Vine se  mezi poli a  do nedalekých Otic je to téměř kilometr cesty. Tento  úsek byl zprovozněný v roce 2017. Před necelými dvěma lety  začala stavba navazující stezky. Z Otic vede přes Branku u Opavy  do Hradce nad Moravicí.</w:t>
      </w:r>
    </w:p>
    <w:p>
      <w:pPr/>
      <w:r>
        <w:rPr>
          <w:b w:val="1"/>
          <w:bCs w:val="1"/>
        </w:rPr>
        <w:t xml:space="preserve">Vladimír  Tancík (BEZPP), starosta Otic: </w:t>
      </w:r>
      <w:r>
        <w:rPr/>
        <w:t xml:space="preserve">„Zatímco  ta první cyklostezka do Opavy je využívána spíš těmi, kteří  dojíždějí za prací,  tak cyklostezka na Hradec bude pro otické  občany víceméně jen rekreační cyklostezkou.“</w:t>
      </w:r>
    </w:p>
    <w:p>
      <w:pPr/>
      <w:r>
        <w:rPr>
          <w:b w:val="1"/>
          <w:bCs w:val="1"/>
        </w:rPr>
        <w:t xml:space="preserve">Patrik  Orlík (BEZPP), starosta Hradce nad Moravicí: </w:t>
      </w:r>
      <w:r>
        <w:rPr/>
        <w:t xml:space="preserve">„Myslím,  že pro občany Hradce to bude cyklostezka pracovní, protože  spousta jich dojíždí do práce do okolí Slezské nemocnice, takže  pro ně to bude přínosem především po stránce pracovní.“</w:t>
      </w:r>
    </w:p>
    <w:p>
      <w:pPr/>
      <w:r>
        <w:rPr/>
        <w:t xml:space="preserve">  Nová  část cyklostezky je dlouhá tři kilometry a cyklisty bezpečně  dovede z Otic přes Branku k hradeckému koupališti. Zmíněné  obce teď spojuje asfaltový povrch v délce tří kilometrů. Peníze  na výstavbu se podařilo získat z Fondu dopravní infrastruktury. A  část přidaly také jednotlivé obce.   </w:t>
      </w:r>
    </w:p>
    <w:p>
      <w:pPr/>
      <w:r>
        <w:rPr>
          <w:b w:val="1"/>
          <w:bCs w:val="1"/>
        </w:rPr>
        <w:t xml:space="preserve">Tomáš  Navrátil (ANO), primátor Opavy: </w:t>
      </w:r>
      <w:r>
        <w:rPr/>
        <w:t xml:space="preserve">„Celkové  náklady byly 13 mil. korun, z toho 9,5 mil. Kč byla z dotací. A  ten zbytek jsme si rozdělili mezi sebe. Opava si na sebe vzala tu  největší část, přece jen rozpočet má daleko větší. Domluvili  jsem se, že na této stavební akci budeme nejvíce participovat. I  když stezka nevede přímo z Opavy.</w:t>
      </w:r>
    </w:p>
    <w:p>
      <w:pPr/>
      <w:r>
        <w:rPr/>
        <w:t xml:space="preserve">Projekt  této cyklostezky je starý víc jak deset let. Čas na jeho  realizaci přešel ale až nyní.</w:t>
      </w:r>
    </w:p>
    <w:p>
      <w:pPr/>
      <w:r>
        <w:rPr/>
        <w:t xml:space="preserve">  </w:t>
      </w:r>
    </w:p>
    <w:p>
      <w:pPr/>
      <w:r>
        <w:rPr>
          <w:b w:val="1"/>
          <w:bCs w:val="1"/>
        </w:rPr>
        <w:t xml:space="preserve">Josef  Fresser, bývalý starosta Branky u Opavy (1994 – 2008): </w:t>
      </w:r>
      <w:r>
        <w:rPr/>
        <w:t xml:space="preserve">„Zůstalo  to stát, protože se majitelé pozemků z Otic nedohodli.“</w:t>
      </w:r>
    </w:p>
    <w:p>
      <w:pPr/>
      <w:r>
        <w:rPr/>
        <w:t xml:space="preserve">  Nakonec  vede cyklostezka mezi poli a nabízí krásné pohledy do krajiny. A   je také bezpečná. Dříve se totiž museli cyklisté jedoucí z  Otic do Hradce, nebo naopak, vydat  po po rušné silnici I. třídy.   </w:t>
      </w:r>
    </w:p>
    <w:p>
      <w:pPr/>
      <w:r>
        <w:rPr/>
        <w:t xml:space="preserve">  </w:t>
      </w:r>
    </w:p>
    <w:p>
      <w:pPr/>
      <w:r>
        <w:rPr>
          <w:b w:val="1"/>
          <w:bCs w:val="1"/>
        </w:rPr>
        <w:t xml:space="preserve">místní  cyklista:</w:t>
      </w:r>
      <w:r>
        <w:rPr/>
        <w:t xml:space="preserve">  „My jsme byli zvyklí jezdit po hlavní cestě. Bylo to nebezpečné,  protože zde jezdí mnoho kamionů."</w:t>
      </w:r>
    </w:p>
    <w:p>
      <w:pPr/>
      <w:r>
        <w:rPr/>
        <w:t xml:space="preserve"> Časem  ještě přibudou kolem cyklostezky lavičky a odpočívadla. A po  stranách budou vysázeny stromy.</w:t>
      </w:r>
    </w:p>
    <w:p>
      <w:pPr/>
      <w:br/>
    </w:p>
    <w:p>
      <w:pPr/>
      <w:r>
        <w:rPr/>
        <w:t xml:space="preserve">---</w:t>
      </w:r>
    </w:p>
    <w:p>
      <w:pPr>
        <w:pStyle w:val="Heading1"/>
      </w:pPr>
      <w:r>
        <w:rPr>
          <w:sz w:val="36"/>
          <w:szCs w:val="36"/>
        </w:rPr>
        <w:t xml:space="preserve">Světový den bez tabáku</w:t>
      </w:r>
    </w:p>
    <w:p>
      <w:pPr/>
      <w:r>
        <w:rPr>
          <w:b w:val="1"/>
          <w:bCs w:val="1"/>
        </w:rPr>
        <w:t xml:space="preserve">Světový den bez tabáku je vyhlášený Světovou zdravotnickou organizací na poslední květnový den. Při té příležitosti se opavští školáci zúčastnili edukativní akce, na které se dozvěděli čím cigarety škodí. A proč je lepší s nimi vůbec nezačínat.</w:t>
      </w:r>
    </w:p>
    <w:p>
      <w:pPr/>
      <w:r>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rPr>
        <w:t xml:space="preserve">Dagmar  Polášková, referentka, odb. školství, Magistrát města Opavy: </w:t>
      </w:r>
      <w:r>
        <w:rPr/>
        <w:t xml:space="preserve">„Je  to opravdu  věk, kdy děti experimentují a zpravidla vykouří svoji  první cigaretu.“</w:t>
      </w:r>
    </w:p>
    <w:p>
      <w:pPr/>
      <w:r>
        <w:rPr/>
        <w:t xml:space="preserve">  Děti  pracovaly ve skupinách. Studenti si pro ně připravili  krátký  blok informací. Upozornili, že mnoho kuřáků, na světě až 8  milionů ročně,  umírá v důsledku kouření. Užívání tabáku  způsobuje četné zdravotní komplikace.</w:t>
      </w:r>
    </w:p>
    <w:p>
      <w:pPr/>
      <w:r>
        <w:rPr/>
        <w:t xml:space="preserve">  </w:t>
      </w:r>
    </w:p>
    <w:p>
      <w:pPr/>
      <w:r>
        <w:rPr>
          <w:b w:val="1"/>
          <w:bCs w:val="1"/>
        </w:rPr>
        <w:t xml:space="preserve">Lenka  Lazarová, studentka SZŠ Opava: „</w:t>
      </w:r>
      <w:r>
        <w:rPr/>
        <w:t xml:space="preserve">Třeba  se špatně dýchá, srdce nepumpuje tolik krve do těla, nebo játra  pracují rychle.“</w:t>
      </w:r>
    </w:p>
    <w:p>
      <w:pPr/>
      <w:r>
        <w:rPr/>
        <w:t xml:space="preserve">  Kouření  může být příčinou vzniku rakoviny plic, a to až v 90% případů.  Děti mohly názorně vidět, jak vypadají plíce člověka, který  během jednoho roku vykouří 20 cigaret denně.</w:t>
      </w:r>
    </w:p>
    <w:p>
      <w:pPr/>
      <w:r>
        <w:rPr/>
        <w:t xml:space="preserve">  </w:t>
      </w:r>
    </w:p>
    <w:p>
      <w:pPr/>
      <w:r>
        <w:rPr>
          <w:b w:val="1"/>
          <w:bCs w:val="1"/>
        </w:rPr>
        <w:t xml:space="preserve">Anna  Gavrucová, studentka SZŠ Opava: </w:t>
      </w:r>
      <w:r>
        <w:rPr/>
        <w:t xml:space="preserve">„Já  mám vlastně krabičku plnou dehtu. Toto všechno obsahují lidské  plíce, když člověk  celý rok kouří.“</w:t>
      </w:r>
    </w:p>
    <w:p>
      <w:pPr/>
      <w:r>
        <w:rPr/>
        <w:t xml:space="preserve">  Pokud  se někdo stane na nikotinu závislým, a je to jedno, zda kouří  cigarety, e- cigarety nebo žvýká nikotinové polštářky, je pak  problématické s touto závislostí přestat.</w:t>
      </w:r>
    </w:p>
    <w:p>
      <w:pPr/>
      <w:r>
        <w:rPr/>
        <w:t xml:space="preserve">  </w:t>
      </w:r>
    </w:p>
    <w:p>
      <w:pPr/>
      <w:r>
        <w:rPr>
          <w:b w:val="1"/>
          <w:bCs w:val="1"/>
        </w:rPr>
        <w:t xml:space="preserve">Karolína  Pflegrová, studentka SZŠ Opava: </w:t>
      </w:r>
      <w:r>
        <w:rPr/>
        <w:t xml:space="preserve">„Není  to vůbec jednoduché. Je to běh na dlouhou trať. Buď se to dá  tlumit léky, náplastmi, spreji. Když je na tom člověk hodně  špatně, potřebuje odbornou pomoc na léčebně.“</w:t>
      </w:r>
    </w:p>
    <w:p>
      <w:pPr/>
      <w:r>
        <w:rPr/>
        <w:t xml:space="preserve">  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  Školáci  pak mohli anonymně vyplnit anketní lístek s otázkami, jaké  zkušenosti s kouřením mají.   </w:t>
      </w:r>
    </w:p>
    <w:p>
      <w:pPr/>
      <w:r>
        <w:rPr/>
        <w:t xml:space="preserve">  </w:t>
      </w:r>
    </w:p>
    <w:p>
      <w:pPr/>
      <w:r>
        <w:rPr>
          <w:b w:val="1"/>
          <w:bCs w:val="1"/>
        </w:rPr>
        <w:t xml:space="preserve">Dagmar  Polášková, referentka, odb. Školství, Magistrát města Opavy: </w:t>
      </w:r>
      <w:r>
        <w:rPr/>
        <w:t xml:space="preserve">„Ta  anketa nám ukazuje, jak jsou na tom opavské děti s kouřením.  Nakolik v této věkové skupině se tento stav zlepšuje či  zhoršuje.   </w:t>
      </w:r>
    </w:p>
    <w:p>
      <w:pPr/>
      <w:r>
        <w:rPr/>
        <w:t xml:space="preserve">  Podle  výsledků nejspíš cigaretu v ruce drželo okolo 15% respondentů.  Ve srovnání s  obdobím  před koronavirem jde o 5% nárůst.   </w:t>
      </w:r>
    </w:p>
    <w:p>
      <w:pPr/>
      <w:r>
        <w:rPr/>
        <w:t xml:space="preserve">  Na  závěr si pak děti mohly protáhnout tělo v parku. Čekaly je tam  hry a soutěže. Protože ke zdravému životním stylu  patří  nejen život bez cigaret, ale také dostatek pobytu na čerstvém  vzduchu.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2026-01-27T12:57:34+01:00</dcterms:created>
  <dcterms:modified xsi:type="dcterms:W3CDTF">2026-01-27T12:57:34+01:00</dcterms:modified>
</cp:coreProperties>
</file>

<file path=docProps/custom.xml><?xml version="1.0" encoding="utf-8"?>
<Properties xmlns="http://schemas.openxmlformats.org/officeDocument/2006/custom-properties" xmlns:vt="http://schemas.openxmlformats.org/officeDocument/2006/docPropsVTypes"/>
</file>