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modernizovali požární zbrojnici</w:t>
      </w:r>
    </w:p>
    <w:p>
      <w:pPr/>
      <w:r>
        <w:rPr>
          <w:b w:val="1"/>
          <w:bCs w:val="1"/>
        </w:rPr>
        <w:t xml:space="preserve">Požární zbrojnice dobrovolných hasičů v Palkovicích prošla další etapou modernizace. Vybudována byla například nová podlaha v garážích, která unese těžké hasičské speciály.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"Tady se nacházíme v areálu hasičské zbrojnice v Palkovicích v centru obce, kdy se nám podařilo dovybavit jednotku Sboru dobrovolných hasičů Palkovice tím, že máme tady v garáži odsávací zařízení. Tento projekt se jmenoval Vybavení jednotky Sboru dobrovolných hasičů Palkovice 2. etapa. Bylo nám umožněno realizovat tento projekt díky dotaci na základě výzvy vyhlášené v rámci strategie komunitně vedeného místního rozvoje Místní akční skupiny Pobeskydí. Jsme za to velmi rádi, protože jak už jsem řekl, vybavili jsme hasičárnu odsávacím zařízením a Podařilo se nám vybudovat nové pevné podlahy, protože ty tatry, které váží určitě přes 20 tun, stávající podlaha neudržela a propadl se do podloží."</w:t>
      </w:r>
    </w:p>
    <w:p>
      <w:pPr/>
      <w:r>
        <w:rPr/>
        <w:t xml:space="preserve">Moderní je také odsávání výfukových plynů. </w:t>
      </w:r>
    </w:p>
    <w:p>
      <w:pPr/>
      <w:r>
        <w:rPr>
          <w:b w:val="1"/>
          <w:bCs w:val="1"/>
        </w:rPr>
        <w:t xml:space="preserve">Čestmír Krč, místostarosta SDH Palkovice: </w:t>
      </w:r>
      <w:r>
        <w:rPr/>
        <w:t xml:space="preserve">"Jsou udělané tunely na výfuky obou těch tater, které tady vidíte a ony se sepnou, když se nastartuje vozidlo, tak tam jsou čidla a okamžitě se zapne odsávání s tlumičem, který je za garážemi a nebudí ani žádný rozruch. Když to vozidlo vyjede, tak asi za tři minuty to automaticky vypne."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5-06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2026-06-09T23:04:46+02:00</dcterms:created>
  <dcterms:modified xsi:type="dcterms:W3CDTF">2026-06-09T23:04:46+02:00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