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kostele sv. Josefa se konalo první svaté přijímání</w:t>
      </w:r>
    </w:p>
    <w:p>
      <w:pPr/>
      <w:r>
        <w:rPr>
          <w:b w:val="1"/>
          <w:bCs w:val="1"/>
        </w:rPr>
        <w:t xml:space="preserve">V kostele sv. Josefa v Horní Suché se konalo první svaté přijímání, což byla pro děti, jejich rodinné příslušníky a také pro farnost velká slavnostní událost.</w:t>
      </w:r>
    </w:p>
    <w:p>
      <w:pPr/>
      <w:r>
        <w:rPr>
          <w:b w:val="1"/>
          <w:bCs w:val="1"/>
        </w:rPr>
        <w:t xml:space="preserve">Miroslaw Kazimierz, farář:</w:t>
      </w:r>
      <w:r>
        <w:rPr/>
        <w:t xml:space="preserve"> "Věříme, že boží syn se stal člověkem. Dostal jméno Ježíš Kristus. Žil lidský život a při poslední večeři ustanovil svátost eucharistie. To znamená svátost božího těla a krve. A my věříme, že v kousku chleba je ten pan Ježíš přítomen. A svaté přijímání spočívá v tom, že děti a už potom dospělí Krista, jeho tělo, jeho božství a lidství v tom kousku chleba přijímají. To je svaté přijímání. Přijímání Boha.”</w:t>
      </w:r>
    </w:p>
    <w:p>
      <w:pPr/>
      <w:r>
        <w:rPr/>
        <w:t xml:space="preserve">Děti se na první svaté přijímání připravovaly ve škole, chodily s rodiči do kostela, kde si připomínaly základní pravdy víry.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"Včera jsem měla první svatou zpověď. To znamená, že dneska budu poprvé přijímat tělo boží. Je to pro mne velký zážitek a moc se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"Hodně se těším, je to prostě neskutečné.”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hodně na to, už mi slzy skáčou, protože už je to delší dobu, co jsem stála na místě holek a je to pro ně takový velký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jsem se těšil a je to moc významné přijímání s bohem. S farářem jsme se připravovali. Různé nošení darů a tak dále.” Kdo se dneska přišel podívat na tvé svaté přijímání? “Tety, sestřenice, kmotr, kmotra,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2026-05-13T18:33:46+02:00</dcterms:created>
  <dcterms:modified xsi:type="dcterms:W3CDTF">2026-05-13T18:33:46+02:00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