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Hradiště oslavili 100 let své činnosti</w:t>
      </w:r>
    </w:p>
    <w:p>
      <w:pPr/>
      <w:r>
        <w:rPr>
          <w:b w:val="1"/>
          <w:bCs w:val="1"/>
        </w:rPr>
        <w:t xml:space="preserve">Významné jubileum si připomněli dobrovolní hasiči z těrlického Hradiště. U příležitosti 100 let existence sboru vypravili průvod a připravili oslavy u své zbrojnice.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2026-02-25T20:18:28+01:00</dcterms:created>
  <dcterms:modified xsi:type="dcterms:W3CDTF">2026-02-25T20:18:28+01:00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