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t xml:space="preserve">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t xml:space="preserve"> </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t xml:space="preserve"> </w:t>
      </w:r>
    </w:p>
    <w:p>
      <w:pPr/>
      <w:r>
        <w:rPr>
          <w:b w:val="1"/>
          <w:bCs w:val="1"/>
        </w:rPr>
        <w:t xml:space="preserve">Členka delegace: </w:t>
      </w:r>
      <w:r>
        <w:rPr/>
        <w:t xml:space="preserve">„Je výborná a hlavně v tomhle počasí krásně vychlazená, takže vynikající.“</w:t>
      </w:r>
    </w:p>
    <w:p>
      <w:pPr/>
      <w:r>
        <w:rPr/>
        <w:t xml:space="preserve"> </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t xml:space="preserve"> </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t xml:space="preserve"> </w:t>
      </w:r>
    </w:p>
    <w:p>
      <w:pPr/>
      <w:r>
        <w:rPr>
          <w:b w:val="1"/>
          <w:bCs w:val="1"/>
        </w:rPr>
        <w:t xml:space="preserve">Anketa, táborníci:</w:t>
      </w:r>
      <w:r>
        <w:rPr/>
        <w:t xml:space="preserve"> „Baví mě nejvíce ježdění na loďkách.“</w:t>
      </w:r>
    </w:p>
    <w:p>
      <w:pPr/>
      <w:r>
        <w:rPr/>
        <w:t xml:space="preserve"> </w:t>
      </w:r>
    </w:p>
    <w:p>
      <w:pPr/>
      <w:r>
        <w:rPr/>
        <w:t xml:space="preserve">„Nejraději tady plavu.“</w:t>
      </w:r>
    </w:p>
    <w:p>
      <w:pPr/>
      <w:r>
        <w:rPr/>
        <w:t xml:space="preserve"> </w:t>
      </w:r>
    </w:p>
    <w:p>
      <w:pPr/>
      <w:r>
        <w:rPr/>
        <w:t xml:space="preserve">„Mě nejvíc baví plavat.“</w:t>
      </w:r>
    </w:p>
    <w:p>
      <w:pPr/>
      <w:r>
        <w:rPr/>
        <w:t xml:space="preserve"> </w:t>
      </w:r>
    </w:p>
    <w:p>
      <w:pPr/>
      <w:r>
        <w:rPr/>
        <w:t xml:space="preserve">„Angličtina a hry.“</w:t>
      </w:r>
    </w:p>
    <w:p>
      <w:pPr/>
      <w:r>
        <w:rPr/>
        <w:t xml:space="preserve"> Kajaky, paddle boardy i plachetnice jsou pro táborníky velkým lákadlem a dělají hravou angličtinu ještě atraktivnější a oblíbenou.</w:t>
      </w:r>
    </w:p>
    <w:p>
      <w:pPr/>
      <w:r>
        <w:rPr/>
        <w:t xml:space="preserve"> </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 </w:t>
      </w:r>
    </w:p>
    <w:p>
      <w:pPr/>
      <w:r>
        <w:rPr/>
        <w:t xml:space="preserve">„Baví mě nejvíc ježdění na kánoi.“</w:t>
      </w:r>
    </w:p>
    <w:p>
      <w:pPr/>
      <w:r>
        <w:rPr/>
        <w:t xml:space="preserve"> Nová táborová budova byla právě zkolaudovaná a brzy ji čeká ještě širší využití.</w:t>
      </w:r>
    </w:p>
    <w:p>
      <w:pPr/>
      <w:r>
        <w:rPr/>
        <w:t xml:space="preserve"> </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t xml:space="preserve"> </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t xml:space="preserve"> </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t xml:space="preserve"> </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 </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2026-02-21T06:57:42+01:00</dcterms:created>
  <dcterms:modified xsi:type="dcterms:W3CDTF">2026-02-21T06:57:42+01:00</dcterms:modified>
</cp:coreProperties>
</file>

<file path=docProps/custom.xml><?xml version="1.0" encoding="utf-8"?>
<Properties xmlns="http://schemas.openxmlformats.org/officeDocument/2006/custom-properties" xmlns:vt="http://schemas.openxmlformats.org/officeDocument/2006/docPropsVTypes"/>
</file>