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Příměstský tábor tanečního kroužku Zumidance</w:t>
      </w:r>
    </w:p>
    <w:p>
      <w:pPr/>
      <w:r>
        <w:rPr>
          <w:b w:val="1"/>
          <w:bCs w:val="1"/>
        </w:rPr>
        <w:t xml:space="preserve">Děti z Těrlicka i okolí se mohly účastnit příměstského tábora Zumidance zaměřeného na tanec. Nechyběly ale ani zajímavé výlety a hry.</w:t>
      </w:r>
    </w:p>
    <w:p>
      <w:pPr/>
      <w:r>
        <w:rPr>
          <w:b w:val="1"/>
          <w:bCs w:val="1"/>
        </w:rPr>
        <w:t xml:space="preserve">Nikol Wlochová, trenérka, vedoucí tábora: </w:t>
      </w:r>
      <w:r>
        <w:rPr/>
        <w:t xml:space="preserve">“Pořádáme vlastně letos už 6. ročník tábora. Teď jste nás zastihli na příměstském táboře při bojovce survivor v parku. A jinak jsem moc ráda, že to můžeme pořádat. Děkujeme také za podporu Těrlicku i Evropské unii, protože máme nějaké dotace, takže si můžeme dovolit bohatý program. V úterý jsme měli výlet na poníky, ve středu jsme byli v trampolínovém centru a dneska jsme více venku, hrajeme bojovky.”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“Chodím na tábor 4 roky. Je to tu super. Mám radši vedoucí Nikol. Mám tady hodně kámošek. A jsem ráda, jak chodíme na výlety. Hodně tu běháme, cvičíme, tancujeme.”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podruhé. Právě tady teď běháme závody a pořád chodíme někam ven. Ráno cvičíme, tančíme, chodíme na výlety, hrajeme hry.”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“Přihlásila jsem se tady, protože mě baví tančit. Chodím tu tři roky a moje nejlepší kamarádka je tady taky, takže si s ní moc ráda hraju. Ráno tančíme, potom se naučíme nové tance.” </w:t>
      </w:r>
    </w:p>
    <w:p>
      <w:pPr/>
      <w:r>
        <w:rPr>
          <w:b w:val="1"/>
          <w:bCs w:val="1"/>
        </w:rPr>
        <w:t xml:space="preserve">Vlastimil Ulrych, hudební skladatel:</w:t>
      </w:r>
      <w:r>
        <w:rPr/>
        <w:t xml:space="preserve"> “Táborové děti se mohou těšit na nový videoklip, který bude ke zhlédnutí na mém YouTube kanále Magic-Euphory."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7-08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2026-07-16T08:53:53+02:00</dcterms:created>
  <dcterms:modified xsi:type="dcterms:W3CDTF">2026-07-16T08:53:53+02:00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