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Palkovické dožínky byly letos plné hvězd</w:t>
      </w:r>
    </w:p>
    <w:p>
      <w:pPr/>
      <w:r>
        <w:rPr>
          <w:b w:val="1"/>
          <w:bCs w:val="1"/>
        </w:rPr>
        <w:t xml:space="preserve">Ve sportovní areálu v centru Palkovic se v sobotu konala tradiční letní veselice.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“Rok se sešel s rokem a je tu další ročník Palkovických tradičních dožínek. Program je jako vždy určen pro všechny generace. Začali jsme samozřejmě Palkovjankou přes Iné kafe, Kateřinou Marii Tichou, Davida Kollera, Terezu Maškovou a ukončí to Leoš Mareš. Bohužel. Trošku nám prší, ale návštěvníci ukazují, že nejsou z cukru, nebáli se a přišli. Je tady zase hodně přes 2000 lidí, takže za to jsme rádi. Ten déšť není takový dramatický. My jsme jeden z mála festivalů, takových větších, který myslí i na malé děti. Letos je v tělocvičně takový dětský program, kdy je tam malování z písku, klauni, farmářská cesta, malování na obličej. Takže i děti se tady přijdou na své. Jsou tady kolotoče samozřejmě, stánky, takže je to opravdu takový odpočinkový festival pro všechny generace."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2026-02-21T20:08:44+01:00</dcterms:created>
  <dcterms:modified xsi:type="dcterms:W3CDTF">2026-02-21T20:08:44+01:00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