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Také lídr hnutí ANO Patrik Bocek usiluje v letošních komunálních volbách o post primátora města. Dobrý den, ve volebním studiu televize Polar.</w:t>
      </w:r>
    </w:p>
    <w:p>
      <w:pPr/>
      <w:r>
        <w:rPr>
          <w:b w:val="1"/>
          <w:bCs w:val="1"/>
        </w:rPr>
        <w:t xml:space="preserve">Patrik Bocek (ANO 2011), lídr kandidátky, Třinec: </w:t>
      </w:r>
      <w:r>
        <w:rPr/>
        <w:t xml:space="preserve">Dobrý den Vám i divákům.</w:t>
      </w:r>
    </w:p>
    <w:p>
      <w:pPr/>
      <w:r>
        <w:rPr>
          <w:b w:val="1"/>
          <w:bCs w:val="1"/>
        </w:rPr>
        <w:t xml:space="preserve">Renáta Eleonora Orlíková, TV Polar: </w:t>
      </w:r>
      <w:r>
        <w:rPr/>
        <w:t xml:space="preserve">Začínáme otázkami, na které odpovídali i ostatní třinečtí lídři tady ve studiu, a to je dostupnost bydlení. Jaká je dostupnost bydlení pro různé věkové kategorie u vás ve městě?</w:t>
      </w:r>
    </w:p>
    <w:p>
      <w:pPr/>
      <w:r>
        <w:rPr>
          <w:b w:val="1"/>
          <w:bCs w:val="1"/>
        </w:rPr>
        <w:t xml:space="preserve">Patrik Bocek (ANO 2011), lídr kandidátky, Třinec: </w:t>
      </w:r>
      <w:r>
        <w:rPr/>
        <w:t xml:space="preserve">V Třinci je zásadní problém, že je roztroušená zástavba, takže v  rámci okolí Třince a podobně bývá v rámci územního plánu problém, pokud nemáte vlastní pozemek, jakoby postavit si vlastní dům. V rámci města, potom je nějaký bytový fond, kde jednotliví občané jsou schopni si požádat o přidělení bydlení. Pak tam máme velkou firmu CPI byty, která nabízí toto bydlení občanům.</w:t>
      </w:r>
    </w:p>
    <w:p>
      <w:pPr/>
      <w:r>
        <w:rPr>
          <w:b w:val="1"/>
          <w:bCs w:val="1"/>
        </w:rPr>
        <w:t xml:space="preserve">Renáta Eleonora Orlíková, TV Polar: </w:t>
      </w:r>
      <w:r>
        <w:rPr/>
        <w:t xml:space="preserve">Tady se jedná i o to, jestli třeba mladí lidé jako začínající rodiny nebo naopak senioři mají možnost získat byt tak, aby to utáhli v rámci svého rozpočtu?</w:t>
      </w:r>
    </w:p>
    <w:p>
      <w:pPr/>
      <w:r>
        <w:rPr>
          <w:b w:val="1"/>
          <w:bCs w:val="1"/>
        </w:rPr>
        <w:t xml:space="preserve">Patrik Bocek (ANO 2011), lídr kandidátky, Třinec: </w:t>
      </w:r>
      <w:r>
        <w:rPr/>
        <w:t xml:space="preserve">V současné době je to docela problém a myslím si, že ten problém se bude ještě více stupňovat vzhledem k těm zvyšujícím se cenám energií. My sami máme proto v programu jakoby startovací byty hlavně pro mladé, ale počítáme s tím, že by se to dalo rozšířit i na nějaké komunitní bydlení pro seniory.</w:t>
      </w:r>
    </w:p>
    <w:p>
      <w:pPr/>
      <w:r>
        <w:rPr>
          <w:b w:val="1"/>
          <w:bCs w:val="1"/>
        </w:rPr>
        <w:t xml:space="preserve">Renáta Eleonora Orlíková, TV Polar: </w:t>
      </w:r>
      <w:r>
        <w:rPr/>
        <w:t xml:space="preserve">Kolik takových bytů byste chtěli postavit?</w:t>
      </w:r>
    </w:p>
    <w:p>
      <w:pPr/>
      <w:r>
        <w:rPr>
          <w:b w:val="1"/>
          <w:bCs w:val="1"/>
        </w:rPr>
        <w:t xml:space="preserve">Patrik Bocek (ANO 2011), lídr kandidátky, Třinec: </w:t>
      </w:r>
      <w:r>
        <w:rPr/>
        <w:t xml:space="preserve">To je strašně jednoduchá otázka, problém by byl na to najít místo. Mohli bychom to řešit tak, že bychom odkoupili nějaké jiné budovy a tyhle ty předělali na toto bydlení. Pokud bychom vytipovali nějaké pozemky jako místa, kde by se to dalo postavit, tam by se to taky dalo zrealizovat. Počítáme 20-30 bytů.</w:t>
      </w:r>
    </w:p>
    <w:p>
      <w:pPr/>
      <w:r>
        <w:rPr>
          <w:b w:val="1"/>
          <w:bCs w:val="1"/>
        </w:rPr>
        <w:t xml:space="preserve">Renáta Eleonora Orlíková, TV Polar: </w:t>
      </w:r>
      <w:r>
        <w:rPr/>
        <w:t xml:space="preserve">Stomatologové, to je problém nejenom Moravskoslezského kraje, ale celostátní problém. Jak u vás v Třinci by se nedostatek zubařů dal podle Vás řešit?</w:t>
      </w:r>
    </w:p>
    <w:p>
      <w:pPr/>
      <w:r>
        <w:rPr>
          <w:b w:val="1"/>
          <w:bCs w:val="1"/>
        </w:rPr>
        <w:t xml:space="preserve">Patrik Bocek (ANO 2011), lídr kandidátky, Třinec: </w:t>
      </w:r>
      <w:r>
        <w:rPr/>
        <w:t xml:space="preserve">Stomatologie v Třinci je obrovský problém jako v celém Moravskoslezském kraji. Jediná možnost, jak toto řešit, je buď udělat nějaké pobídky, to znamená připravit pro ty zubaře přímo ordinace, které budou za nějakou symbolickou cenu pronajaty těm zubařům, vyjít jim třeba vstříc nabídkou bydlení pro ty zubaře, abychom je přitáhli do regionu. Jediná potom možnost je vychovávat si vlastní mladé zubaře, to znamená podporovat zdravotní obory na Ostravské univerzitě. U nás v Třinci je jedna taková malá výhoda, že máme blízko do Polska a u nás je velká polská menšina. I z té polské menšiny chodí lidé studovat do Polska medicínu zubní. Moje vlastní zubařka má tuto medicínu vystudovanou v Polsku a jsem nadmíru spokojený.</w:t>
      </w:r>
    </w:p>
    <w:p>
      <w:pPr/>
      <w:r>
        <w:rPr>
          <w:b w:val="1"/>
          <w:bCs w:val="1"/>
        </w:rPr>
        <w:t xml:space="preserve">Renáta Eleonora Orlíková, TV Polar: </w:t>
      </w:r>
      <w:r>
        <w:rPr/>
        <w:t xml:space="preserve">Čistota ovzduší v Třinci, jak ho vidíte? Jak by se dalo zlepšit? Přece jenom jste průmyslové město.</w:t>
      </w:r>
    </w:p>
    <w:p>
      <w:pPr/>
      <w:r>
        <w:rPr>
          <w:b w:val="1"/>
          <w:bCs w:val="1"/>
        </w:rPr>
        <w:t xml:space="preserve">Patrik Bocek (ANO 2011), lídr kandidátky, Třinec: </w:t>
      </w:r>
      <w:r>
        <w:rPr/>
        <w:t xml:space="preserve">Ano, jsme průmyslové město. Bez Třineckých železáren si člověk nedokáže představit Třinec, jak by vůbec fungoval. Čistota ovzduší se za poslední roky rapidně zlepšila. Momentálně se nedá říct, že by Třinecké železárny byly největším znečišťovatelem. Tím znečišťovatelem obrovským je stále doprava. Tam je dobrá jakoby iniciativa, že se bude dokončovat obchvat a že se ta největší část té dopravy odsunula z centra města. Problém opět zas nastává ohledně vytápění domů, že kdy sice město i kraj investoval nemalé peníze do kotlíkových dotací, akorát že jestli se nepletu, v tomto roce snad až tři sta tisíc domácností jde zpět na tuhá paliva.</w:t>
      </w:r>
    </w:p>
    <w:p>
      <w:pPr/>
      <w:r>
        <w:rPr>
          <w:b w:val="1"/>
          <w:bCs w:val="1"/>
        </w:rPr>
        <w:t xml:space="preserve">Renáta Eleonora Orlíková, TV Polar: </w:t>
      </w:r>
      <w:r>
        <w:rPr/>
        <w:t xml:space="preserve">Jak byste je motivoval, aby si hlídali i Třinečtí čistotu ovzduší?</w:t>
      </w:r>
    </w:p>
    <w:p>
      <w:pPr/>
      <w:r>
        <w:rPr>
          <w:b w:val="1"/>
          <w:bCs w:val="1"/>
        </w:rPr>
        <w:t xml:space="preserve">Patrik Bocek (ANO 2011), lídr kandidátky, Třinec: </w:t>
      </w:r>
      <w:r>
        <w:rPr/>
        <w:t xml:space="preserve">Pokud nebudou ceny plynu a dostupných energií v takové vyšší nebo na podobné výši, která byla před tím enormním zdražováním, víceméně není reálná šance motivovat ty lidi, aby se nevrátili ke dřevu nebo k uhlí.</w:t>
      </w:r>
    </w:p>
    <w:p>
      <w:pPr/>
      <w:r>
        <w:rPr>
          <w:b w:val="1"/>
          <w:bCs w:val="1"/>
        </w:rPr>
        <w:t xml:space="preserve">Renáta Eleonora Orlíková, TV Polar: </w:t>
      </w:r>
      <w:r>
        <w:rPr/>
        <w:t xml:space="preserve">Vaším heslem v komunálních volbách je "Vraťme společně život do města". Jak to myslíte?</w:t>
      </w:r>
    </w:p>
    <w:p>
      <w:pPr/>
      <w:r>
        <w:rPr>
          <w:b w:val="1"/>
          <w:bCs w:val="1"/>
        </w:rPr>
        <w:t xml:space="preserve">Patrik Bocek (ANO 2011), lídr kandidátky, Třinec: </w:t>
      </w:r>
      <w:r>
        <w:rPr/>
        <w:t xml:space="preserve">Ano, máme pocit a i na setkání občanů nám tito občané dávají za pravdu, že v Třinci úplně utichl kulturní život. To znamená, my máme v plánu se to snažit znovu nastartovat, ať už kulturní nebo sportovní život. Máme v plánu dostat zpět kulturu do ulic. Chceme, nebo chtěli bychom poupravit tu vyhlášku o uzavření nočních podniků na vymezeném území města tak, aby mladí lidé se mohli opět chodit do těch podniků bavit. Chceme dát nějakou možnost nějaké relaxace těm lidem venkovní. Chceme postavit lezeckou stěnu, lustry, fotbalové hřiště. Chceme udělat nové prvky na koupališti, to znamená chceme nějakou divokou řeku, skluzavky a podobné věci. Taky bychom chtěli velké dětské hřiště po vzoru třeba jaké mají v Karviné, v Bohumíně.</w:t>
      </w:r>
    </w:p>
    <w:p>
      <w:pPr/>
      <w:r>
        <w:rPr>
          <w:b w:val="1"/>
          <w:bCs w:val="1"/>
        </w:rPr>
        <w:t xml:space="preserve">Renáta Eleonora Orlíková, TV Polar: </w:t>
      </w:r>
      <w:r>
        <w:rPr/>
        <w:t xml:space="preserve">Budete na to v Třinci mít?</w:t>
      </w:r>
    </w:p>
    <w:p>
      <w:pPr/>
      <w:r>
        <w:rPr>
          <w:b w:val="1"/>
          <w:bCs w:val="1"/>
        </w:rPr>
        <w:t xml:space="preserve">Patrik Bocek (ANO 2011), lídr kandidátky, Třinec: </w:t>
      </w:r>
      <w:r>
        <w:rPr/>
        <w:t xml:space="preserve">Opět otázka, ke které by člověk potřeboval mít křišťálovou kouli, protože nevíme, v jaké fázi budou energie a jaká bude spotřeba, kterou budeme muset vynaložit na školy a sociální služby. Nicméně je to naše priorita a budeme se snažit v rozpočtu najít peníze na to, abychom na tyto projekty, které jsou podle nás primárně důležité, aby u nás mladí lidé zůstávali, budeme se snažit na ně najít peníze.</w:t>
      </w:r>
    </w:p>
    <w:p>
      <w:pPr/>
      <w:r>
        <w:rPr>
          <w:b w:val="1"/>
          <w:bCs w:val="1"/>
        </w:rPr>
        <w:t xml:space="preserve">Renáta Eleonora Orlíková, TV Polar: </w:t>
      </w:r>
      <w:r>
        <w:rPr/>
        <w:t xml:space="preserve">Mezi vašimi programovými prioritami je, cituji: transparentní zadávání veřejných zakázek či efektivní ekonomický hospodárný chod obce. Co tedy chcete zavést?</w:t>
      </w:r>
    </w:p>
    <w:p>
      <w:pPr/>
      <w:r>
        <w:rPr>
          <w:b w:val="1"/>
          <w:bCs w:val="1"/>
        </w:rPr>
        <w:t xml:space="preserve">Patrik Bocek (ANO 2011), lídr kandidátky, Třinec: </w:t>
      </w:r>
      <w:r>
        <w:rPr/>
        <w:t xml:space="preserve">Máme na mysli, že chceme zavést transparentní rozpočet. To znamená, aby byl rozklikávací, aby se dal jednoduše najít na webu obce, aby občan věděl, kam která koruna z jeho daní směřuje. Chtěli bychom přijít i z vlastní části participativního rozpočtu. Můj soukromý název je milion pro Třinec nebo meloun pro Třinec, ještě to nemáme úplně marketingově zvládnuté, ale chtěli bychom dát milion na projekty, že by si občané sami rozhodli v tom nejbližším okolí, co by chtěli, jestli nějakou lavičku před zahrádku apod.</w:t>
      </w:r>
    </w:p>
    <w:p>
      <w:pPr/>
      <w:r>
        <w:rPr>
          <w:b w:val="1"/>
          <w:bCs w:val="1"/>
        </w:rPr>
        <w:t xml:space="preserve">Renáta Eleonora Orlíková, TV Polar: </w:t>
      </w:r>
      <w:r>
        <w:rPr/>
        <w:t xml:space="preserve">Také tady máte, že byste chtěl, aby obyvatelé místních částí města se necítili na okraji, aby byli opravdu jeho součástí. Jaké máte plány s nimi?</w:t>
      </w:r>
    </w:p>
    <w:p>
      <w:pPr/>
      <w:r>
        <w:rPr>
          <w:b w:val="1"/>
          <w:bCs w:val="1"/>
        </w:rPr>
        <w:t xml:space="preserve">Patrik Bocek (ANO 2011), lídr kandidátky, Třinec: </w:t>
      </w:r>
      <w:r>
        <w:rPr/>
        <w:t xml:space="preserve">Hodně to souvisí s tou vaši předchozí otázkou. Je to primárně myšleno na osadní výbory, které máme zřízené. U těch ostatních výborů zas plánujeme, že by si ty osadní výbory dostaly část rozpočtu a mohli si taky sami rozhodovat.</w:t>
      </w:r>
    </w:p>
    <w:p>
      <w:pPr/>
      <w:r>
        <w:rPr>
          <w:b w:val="1"/>
          <w:bCs w:val="1"/>
        </w:rPr>
        <w:t xml:space="preserve">Renáta Eleonora Orlíková, TV Polar: </w:t>
      </w:r>
      <w:r>
        <w:rPr/>
        <w:t xml:space="preserve">Jak velkou část? </w:t>
      </w:r>
    </w:p>
    <w:p>
      <w:pPr/>
      <w:r>
        <w:rPr>
          <w:b w:val="1"/>
          <w:bCs w:val="1"/>
        </w:rPr>
        <w:t xml:space="preserve">Patrik Bocek (ANO 2011), lídr kandidátky, Třinec: </w:t>
      </w:r>
      <w:r>
        <w:rPr/>
        <w:t xml:space="preserve">Přemýšlíme zhruba 5 milionů korun.</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Patrik Bocek (ANO 2011), lídr kandidátky, Třinec: </w:t>
      </w:r>
      <w:r>
        <w:rPr/>
        <w:t xml:space="preserve">Děkuji. Vážení spoluobčané, přijďte 23. a 24. září ke komunálním volbám. Jsou to ty nejdůležitější volby jak pro vás, tak pro samotné město Třinec. Letošní volby mohou být dokonce i referendem o spokojenosti s vládu. Nyní se rozhodne, jaká bude vaše budoucnost. Nenechte za vás rozhodnout jiné. Přijďte k volbám, děkuji.</w:t>
      </w:r>
    </w:p>
    <w:p>
      <w:pPr/>
      <w:r>
        <w:rPr>
          <w:b w:val="1"/>
          <w:bCs w:val="1"/>
        </w:rPr>
        <w:t xml:space="preserve">Renáta Eleonora Orlíková, TV Polar: </w:t>
      </w:r>
      <w:r>
        <w:rPr/>
        <w:t xml:space="preserve">Já Vám děkuji za Vaše odpovědi.</w:t>
      </w:r>
    </w:p>
    <w:p>
      <w:pPr/>
      <w:r>
        <w:rPr>
          <w:b w:val="1"/>
          <w:bCs w:val="1"/>
        </w:rPr>
        <w:t xml:space="preserve">Patrik Bocek (ANO 2011), lídr kandidátky, Třinec: </w:t>
      </w:r>
      <w:r>
        <w:rPr/>
        <w:t xml:space="preserve">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2026-02-20T15:02:44+01:00</dcterms:created>
  <dcterms:modified xsi:type="dcterms:W3CDTF">2026-02-20T15:02:44+01:00</dcterms:modified>
</cp:coreProperties>
</file>

<file path=docProps/custom.xml><?xml version="1.0" encoding="utf-8"?>
<Properties xmlns="http://schemas.openxmlformats.org/officeDocument/2006/custom-properties" xmlns:vt="http://schemas.openxmlformats.org/officeDocument/2006/docPropsVTypes"/>
</file>