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Studeňáci zopakovali volební úspěch, druhé je ANO</w:t>
      </w:r>
    </w:p>
    <w:p>
      <w:pPr/>
      <w:r>
        <w:rPr>
          <w:b w:val="1"/>
          <w:bCs w:val="1"/>
        </w:rPr>
        <w:t xml:space="preserve">Komunální volby ve Studénce vyhrálo, stejně jako před čtyřmi lety, sdružení Studeňáci pro Studénku. Vítězství obhájilo s téměř 38 procenty hlasů. Druhý skončil nováček místní politiky hnutí ANO.</w:t>
      </w:r>
    </w:p>
    <w:p>
      <w:pPr/>
      <w:r>
        <w:rPr/>
        <w:t xml:space="preserve">O přízeň voličů se ve Studénce ucházelo pět politických subjektů, vítězství obhájili Studeňáci pro Studénku v čele se současným starostou Liborem Slavíkem. Získali téměř 38 procent hlasů a tedy 9 mandátů v 21 členném zastupitelstvu. </w:t>
      </w:r>
    </w:p>
    <w:p>
      <w:pPr/>
      <w:r>
        <w:rPr>
          <w:b w:val="1"/>
          <w:bCs w:val="1"/>
        </w:rPr>
        <w:t xml:space="preserve">Libor Slavík, lídr Studeňáci pro Studénku:</w:t>
      </w:r>
      <w:r>
        <w:rPr/>
        <w:t xml:space="preserve"> “Poděkování patří všem voličů, kteří jednak přišli k volbám, a samozřejmě bych ještě víc chtěl poděkovat těm, kteří nám dali svůj hlas, protože ocenili tu práci, kterou pro město děláme. To, že jsme obhájili devět mandátů, je velký úspěch, protože jsme to nečekali. Mysleli jsme si, že to bude více vyrovnanější, takže u nás z tohohle pohledu vládne spokojenost.” </w:t>
      </w:r>
    </w:p>
    <w:p>
      <w:pPr/>
      <w:r>
        <w:rPr/>
        <w:t xml:space="preserve">Výrazně o sobě dal vědět také nováček zdejší komunální politiky hnutí Ano. Hlas mu odevzdalo přes 29 procent voličů, což představuje 6 křesel v zastupitelstvu. </w:t>
      </w:r>
    </w:p>
    <w:p>
      <w:pPr/>
      <w:r>
        <w:rPr>
          <w:b w:val="1"/>
          <w:bCs w:val="1"/>
        </w:rPr>
        <w:t xml:space="preserve">Mojmír Kotas, 2. na kandidátce ANO 2011 ve Studénce: </w:t>
      </w:r>
      <w:r>
        <w:rPr/>
        <w:t xml:space="preserve">“Určitě jsme spokojeni, jsme rádi, že jsme dosáhli velmi slušného výsledku. Chtěl bych všem občanům Studénky, Butovic a Nové Horky poděkovat, že přišli k volbám. My se samozřejmě budeme snažit, tím, že jsme získali šest mandátů do zastupitelstva, začít intenzivně pracovat na tom, abychom ukázali, že jsme to opravdu mysleli vážně.”</w:t>
      </w:r>
    </w:p>
    <w:p>
      <w:pPr/>
      <w:r>
        <w:rPr/>
        <w:t xml:space="preserve">Po dvou místech v zastupitelstvu získali i představitelé dalších tří kandidujících stran KDU-ČSL, komunisté a ODS + 21 pro Studénku. Volební účast tu byla 39,13 procent voličů, zhruba stejná jako v roce 2018. V uplynulém volebním období vedli Studeňáci pro Studénku zdejší radnici spolu s lidovci. </w:t>
      </w:r>
    </w:p>
    <w:p>
      <w:pPr/>
      <w:r>
        <w:rPr/>
        <w:t xml:space="preserve">Jednání o koaličním partnerovi na následující čtyři roky začaly ve Studénce bezprostředně po vyhlášení výsledků voleb.  </w:t>
      </w:r>
    </w:p>
    <w:p>
      <w:pPr/>
      <w:r>
        <w:rPr>
          <w:b w:val="1"/>
          <w:bCs w:val="1"/>
        </w:rPr>
        <w:t xml:space="preserve">Libor Slavík, lídr Studeňáci pro Studénku:</w:t>
      </w:r>
      <w:r>
        <w:rPr/>
        <w:t xml:space="preserve"> ”Budeme plně jednat a věřím, že stejně jako po těch minulých volbách bude jasno, věřím, že ještě do konce září.” </w:t>
      </w:r>
    </w:p>
    <w:p>
      <w:pPr/>
      <w:r>
        <w:rPr/>
        <w:t xml:space="preserve">Voliči ve Studénce vybírají v rámci obvodu 67 Novojičínsko také senátora. Výsledek prvního kola je zde shodný s výsledkem celé oblasti - nejvíce hlasů i tu získal Jaromír Radkovský a za ním druhá Ivana Váňová. </w:t>
      </w:r>
    </w:p>
    <w:p>
      <w:pPr/>
      <w:r>
        <w:rPr/>
        <w:t xml:space="preserve">---</w:t>
      </w:r>
    </w:p>
    <w:p>
      <w:pPr>
        <w:pStyle w:val="Heading1"/>
      </w:pPr>
      <w:r>
        <w:rPr>
          <w:sz w:val="36"/>
          <w:szCs w:val="36"/>
        </w:rPr>
        <w:t xml:space="preserve">Děti si uprostřed sídliště mají kde hrát</w:t>
      </w:r>
    </w:p>
    <w:p>
      <w:pPr/>
      <w:r>
        <w:rPr>
          <w:b w:val="1"/>
          <w:bCs w:val="1"/>
        </w:rPr>
        <w:t xml:space="preserve">Studénka každoročně investuje do opravy a obnovy dětských hřišť zhruba půl milionu korun.  V letošním roce nechala vybudovat jednu zcela novou dětskou zónu, a to za ulicí Beskydskou.</w:t>
      </w:r>
    </w:p>
    <w:p>
      <w:pPr/>
      <w:r>
        <w:rPr/>
        <w:t xml:space="preserve">Ve Studénce letos vyrostlo další dětské hřiště, nové herní prvky, houpačky, malý kolotoč a průlezková sestava s klouzačkou, jsou k dispozici v podstatě v centru města za ulicí Beskydskou. </w:t>
      </w:r>
    </w:p>
    <w:p>
      <w:pPr/>
      <w:r>
        <w:rPr>
          <w:b w:val="1"/>
          <w:bCs w:val="1"/>
        </w:rPr>
        <w:t xml:space="preserve">Milan Kyjovský, </w:t>
      </w:r>
      <w:r>
        <w:rPr>
          <w:b w:val="1"/>
          <w:bCs w:val="1"/>
        </w:rPr>
        <w:t xml:space="preserve">vedoucí odboru údržby majetku, MěÚ Studénka: </w:t>
      </w:r>
      <w:r>
        <w:rPr/>
        <w:t xml:space="preserve">“Jedná se o dětské hřiště, které by mělo být pro kategorii dětí od dvou do 14 let. Jedná se o čtyři herní prvky. Celkově ta akce stála z rozpočtu města 354 tisíc korun včetně DPH.”  </w:t>
      </w:r>
    </w:p>
    <w:p>
      <w:pPr/>
      <w:r>
        <w:rPr/>
        <w:t xml:space="preserve">Původně bylo na projekt vyčleněno půl milionu korun, cenu za provedení zakázky se radnici podařilo vysoutěžit nižší. </w:t>
      </w:r>
    </w:p>
    <w:p>
      <w:pPr/>
      <w:r>
        <w:rPr>
          <w:b w:val="1"/>
          <w:bCs w:val="1"/>
        </w:rPr>
        <w:t xml:space="preserve">Libor Slavík (STUDEŇÁCI PRO STUDÉNKU), starosta Studénky: </w:t>
      </w:r>
      <w:r>
        <w:rPr/>
        <w:t xml:space="preserve">“My v podstatě vycházíme z potřeb občanů, tak jak je vnímáme z jednotlivých diskuzí při setkávání s občany. A maminky s dětmi nejčastěji poukazují na to, že v tom centru, kde je největší koncentrace lidí, je málo dětských hřišť. My jsme hledali vhodné lokality, protože každoročně dáváme zhruba půl milionu korun do obnovy stávajících dětských hřišť, a tato lokalita se nám jevila jako ideální, protěž je to klidová část uzavřená několika panelovými domy.”  </w:t>
      </w:r>
    </w:p>
    <w:p>
      <w:pPr/>
      <w:r>
        <w:rPr>
          <w:b w:val="1"/>
          <w:bCs w:val="1"/>
        </w:rPr>
        <w:t xml:space="preserve">Milan Kyjovský, </w:t>
      </w:r>
      <w:r>
        <w:rPr>
          <w:b w:val="1"/>
          <w:bCs w:val="1"/>
        </w:rPr>
        <w:t xml:space="preserve">vedoucí odboru údržby majetku, MěÚ Studénka: </w:t>
      </w:r>
      <w:r>
        <w:rPr/>
        <w:t xml:space="preserve">“Tady v podstatě ten dětský prvek chyběl, jeden je tady kousek vzadu u Bizona a pak je tady na Poštovní takové větší sestava. Takže děti, které bydlí v těch okolních domech, teď mají možnost si tady v klidu dále od komunikace hrát.”</w:t>
      </w:r>
    </w:p>
    <w:p>
      <w:pPr/>
      <w:r>
        <w:rPr/>
        <w:t xml:space="preserve">Na území Studénky je zhruba dvacet dětských hřišť. Na těch starších město nechává postupně herní prvky obměňovat, ty nové o další dětské atrakce rozšiřuje. </w:t>
      </w:r>
    </w:p>
    <w:p>
      <w:pPr/>
      <w:r>
        <w:rPr>
          <w:b w:val="1"/>
          <w:bCs w:val="1"/>
        </w:rPr>
        <w:t xml:space="preserve">Libor Slavík (STUDEŇÁCI PRO STUDÉNKU), starosta Studénky: </w:t>
      </w:r>
      <w:r>
        <w:rPr/>
        <w:t xml:space="preserve">“Tady v této lokalitě je to nějaký začátek, kdy jsme vybudovali zcela nové hřiště, které by mělo být v dalších letech doplněno o další herní prvky, tak, aby se z toho možná stalo i takové herní centrum pro všechny věkové kategorie.”     </w:t>
      </w:r>
    </w:p>
    <w:p>
      <w:pPr/>
      <w:r>
        <w:rPr/>
        <w:t xml:space="preserve">Úvahou je, že se blíže k nové herní zóně přestěhuje i pískoviště, které zde pro děti bylo ještě nedávno jedinou možností vyžití. </w:t>
      </w:r>
    </w:p>
    <w:p>
      <w:pPr/>
      <w:r>
        <w:rPr/>
        <w:t xml:space="preserve">---</w:t>
      </w:r>
    </w:p>
    <w:p>
      <w:pPr>
        <w:pStyle w:val="Heading1"/>
      </w:pPr>
      <w:r>
        <w:rPr>
          <w:sz w:val="36"/>
          <w:szCs w:val="36"/>
        </w:rPr>
        <w:t xml:space="preserve">Atletický den uctil manžele Zátopkovy</w:t>
      </w:r>
    </w:p>
    <w:p>
      <w:pPr/>
      <w:r>
        <w:rPr>
          <w:b w:val="1"/>
          <w:bCs w:val="1"/>
        </w:rPr>
        <w:t xml:space="preserve">Ve Studénce se konal Atletický den. Děti si mohly vyzkoušet různé sportovní disciplíny nebo  také zdolat lezeckou stěnu. Touto akcí uctili sté výročí narození manželů Zátopkových.</w:t>
      </w:r>
    </w:p>
    <w:p>
      <w:pPr/>
      <w:r>
        <w:rPr/>
        <w:t xml:space="preserve">Dějištěm atletického svátku se ve Studénce stalo hřiště u Základní školy Františka kardinála Tomáška. Akce se konala jako oslava 100. výročí narození manželů Dany a Emila Zátopkových, které připadlo na 19. září.  </w:t>
      </w:r>
    </w:p>
    <w:p>
      <w:pPr/>
      <w:r>
        <w:rPr>
          <w:b w:val="1"/>
          <w:bCs w:val="1"/>
        </w:rPr>
        <w:t xml:space="preserve">Radka Tomášková, vedoucí kultury SAK Studénka: </w:t>
      </w:r>
      <w:r>
        <w:rPr/>
        <w:t xml:space="preserve">“Proto jsme uspořádali Atletický den, kde si děti mohou pod dozorem trenérů vyzkoušet různé atletické disciplíny. Po splnění atletických disciplín na ně čeká drobn odměna. Dále jsme připravili horolezeckou stěnu, malování na obličej a spoustu dalšího, a také pro rodiče přednášku o výživě sportujících dětí. A v poslední době bývá i populární skákání přes švihadlo, které se doplňuje k různým sportům, takže i tady máme možnost si to vyzkoušet.” </w:t>
      </w:r>
    </w:p>
    <w:p>
      <w:pPr/>
      <w:r>
        <w:rPr/>
        <w:t xml:space="preserve">Protože ve Studénce nefunguje přímo atletický oddíl, konala se akce ve spolupráci s Českým atletickým svazem a ten sem vyslal své trenéry, kteří s dětmi sportovali a vysvětlovali jim techniku některých disciplín.  </w:t>
      </w:r>
    </w:p>
    <w:p>
      <w:pPr/>
      <w:r>
        <w:rPr>
          <w:b w:val="1"/>
          <w:bCs w:val="1"/>
        </w:rPr>
        <w:t xml:space="preserve">Barbora Procházková, Český atletický svaz: </w:t>
      </w:r>
      <w:r>
        <w:rPr/>
        <w:t xml:space="preserve">“Děti jsou na tom hodně dobře, tady vysvětlujeme hod kriketovým míčkem, je to jednoduché, takže každý hází co to jde. Dneska tady ještě děláme další  disciplíny běh na 50 nebo 60 metrů, vzadu máme skok do dálky a také nějakou překážkovou dráhu.”  </w:t>
      </w:r>
    </w:p>
    <w:p>
      <w:pPr/>
      <w:r>
        <w:rPr>
          <w:b w:val="1"/>
          <w:bCs w:val="1"/>
        </w:rPr>
        <w:t xml:space="preserve">účastníci akce: </w:t>
      </w:r>
    </w:p>
    <w:p>
      <w:pPr/>
      <w:r>
        <w:rPr/>
        <w:t xml:space="preserve">“Dařilo se mi házení a potom na lezecké stěně.”</w:t>
      </w:r>
    </w:p>
    <w:p>
      <w:pPr/>
      <w:r>
        <w:rPr/>
        <w:t xml:space="preserve"> “Dařilo se mi ve skoku do dálky a teď hod koulí.”</w:t>
      </w:r>
    </w:p>
    <w:p>
      <w:pPr/>
      <w:r>
        <w:rPr/>
        <w:t xml:space="preserve">Den byl určen pro všechny věkové kategorie dětí, jako připomínka výročí olympioniků Zátopkových a vůbec na podporu královny sportu atletiky se ve Studénce konal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0-09-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2026-05-16T09:44:12+02:00</dcterms:created>
  <dcterms:modified xsi:type="dcterms:W3CDTF">2026-05-16T09:44:12+02:00</dcterms:modified>
</cp:coreProperties>
</file>

<file path=docProps/custom.xml><?xml version="1.0" encoding="utf-8"?>
<Properties xmlns="http://schemas.openxmlformats.org/officeDocument/2006/custom-properties" xmlns:vt="http://schemas.openxmlformats.org/officeDocument/2006/docPropsVTypes"/>
</file>