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se konal Miniveletrh sociálních služeb</w:t>
      </w:r>
    </w:p>
    <w:p>
      <w:pPr/>
      <w:r>
        <w:rPr>
          <w:b w:val="1"/>
          <w:bCs w:val="1"/>
        </w:rPr>
        <w:t xml:space="preserve">Centrální tržnice v Karviné-Fryštátě patřila poskytovatelům sociálních a návazných služeb a to v rámci miniveletrhu, kde se všichni společně prezentovali. Návštěvníci tak mohou získat na jednom místě potřebné informace k různým službám ve městě a měli možnost zakoupit si výrobky uživatelů.</w:t>
      </w:r>
    </w:p>
    <w:p>
      <w:pPr/>
      <w:r>
        <w:rPr/>
        <w:t xml:space="preserve">Miniveletrhem sociálních služeb byla odstartována každoroční akce Sociální služby na dlani. </w:t>
      </w:r>
    </w:p>
    <w:p>
      <w:pPr/>
      <w:r>
        <w:rPr>
          <w:b w:val="1"/>
          <w:bCs w:val="1"/>
        </w:rPr>
        <w:t xml:space="preserve">Martina Smužová, vedoucí odboru sociálních služeb MMK: </w:t>
      </w:r>
      <w:r>
        <w:rPr/>
        <w:t xml:space="preserve">"Jedná se o představení sociálních a návazných služeb, které ve městě máme, a které jsou zaměřeny na všechny cílové skupiny., které ve městě mohou být."</w:t>
      </w:r>
    </w:p>
    <w:p>
      <w:pPr/>
      <w:r>
        <w:rPr/>
        <w:t xml:space="preserve">Každá služba se zájemcům prezentovala a poskytovala potřebné informace. Jako například služba nazvaná Anděl strážný. Tato služba poskytuje jistotu, bezpečí a pomoc v krizových situacích seniorům i lidem s postižením, doma i venku ve chvílích, kdy jsou sami.</w:t>
      </w:r>
    </w:p>
    <w:p>
      <w:pPr/>
      <w:r>
        <w:rPr>
          <w:b w:val="1"/>
          <w:bCs w:val="1"/>
        </w:rPr>
        <w:t xml:space="preserve">Jarmila Kretková, sociální pracovnice:</w:t>
      </w:r>
      <w:r>
        <w:rPr/>
        <w:t xml:space="preserve"> "Jsme tísňová péče a zapůjčujeme klientům monitorovací zařízení. Každé to monitorovací zařízení má SOS tlačítko, kterým se klient dovolá na pult tísňové péče, dispečerky kontaktují se s tím klientem hlasitým hovorem."</w:t>
      </w:r>
    </w:p>
    <w:p>
      <w:pPr/>
      <w:r>
        <w:rPr/>
        <w:t xml:space="preserve">Dispečerky pak situaci vyhodnotí a kontaktují buď jeho osoby blízké nebo rovnou zavolají rychlou záchrannou službu. SOS tlačítko má klient u sebe i venku a některé jsou vybaveny i automatickou detekcí pádu.</w:t>
      </w:r>
    </w:p>
    <w:p>
      <w:pPr/>
      <w:r>
        <w:rPr/>
        <w:t xml:space="preserve">Svou prezentaci tady měly i pracovnice zabývající se pěstounskou péčí.</w:t>
      </w:r>
    </w:p>
    <w:p>
      <w:pPr/>
      <w:r>
        <w:rPr>
          <w:b w:val="1"/>
          <w:bCs w:val="1"/>
        </w:rPr>
        <w:t xml:space="preserve">Blanka Dombrovská, zástupkyně vedoucí Náhradní rodinné péče Centra sociálních služeb Ostrava:</w:t>
      </w:r>
      <w:r>
        <w:rPr/>
        <w:t xml:space="preserve"> "Náš stánek propaguje náhradní rodinnou péči, momentálně jsme tady tři organizace, které tuto péči zajišťují, je to Slezská diakonie, Centrum psychologické pomoci a Centrum sociálních služeb Ostrava, které tady má pobočku v Karviné. Náhradní rodinná péče je o tom, že děti, které nemohou vyrůstat ve vlastní rodině, mohou vyrůstat v rodině náhradní, u pěstounů. Pěstounem se může stát každý, kdo má srdce na pravém místě a kdo má možnost nabídnout náruč těmto dětem.” </w:t>
      </w:r>
    </w:p>
    <w:p>
      <w:pPr/>
      <w:r>
        <w:rPr/>
        <w:t xml:space="preserve">Moravskoslezský kraj je na špici pěstounství v rámci celé republiky.</w:t>
      </w:r>
    </w:p>
    <w:p>
      <w:pPr/>
      <w:r>
        <w:rPr>
          <w:b w:val="1"/>
          <w:bCs w:val="1"/>
        </w:rPr>
        <w:t xml:space="preserve">Blanka Dombrovská, zástupkyně vedoucí Náhradní rodinné péče Centra sociálních služeb Ostrava:</w:t>
      </w:r>
      <w:r>
        <w:rPr/>
        <w:t xml:space="preserve"> "Pěstounství má v MSK velkou tradici, byli jsme první v MSK, kteří začínali s pěstounskou péčí.” </w:t>
      </w:r>
    </w:p>
    <w:p>
      <w:pPr/>
      <w:r>
        <w:rPr/>
        <w:t xml:space="preserve">Každá zájemce o pěstounství se musí obrnit trpělivostí, protože ho čeká běh na dlouhou trať.</w:t>
      </w:r>
    </w:p>
    <w:p>
      <w:pPr/>
      <w:r>
        <w:rPr>
          <w:b w:val="1"/>
          <w:bCs w:val="1"/>
        </w:rPr>
        <w:t xml:space="preserve">Blanka Dombrovská, zástupkyně vedoucí Náhradní rodinné péče Centra sociálních služeb Ostrava:</w:t>
      </w:r>
      <w:r>
        <w:rPr/>
        <w:t xml:space="preserve"> "Začíná to tím, že si musí podat na magistrátě příslušného města žádost na pěstounskou péči, musí pak projít přípravou a teprve pak může být pěstounem. Do pěstounské péče se mohou dostat děti už od narození. Máme tři druhy pěstounské péče, na dobu přechodnou, zprostředkovanou a nezprostředkovanou, Do pěstounské péče na dobu přechodnou se dostávají děti už od narození, kdy pěstouni přebírají děti už z porodnice, když je to potřeba."</w:t>
      </w:r>
    </w:p>
    <w:p>
      <w:pPr/>
      <w:r>
        <w:rPr/>
        <w:t xml:space="preserve">Vyvrcholením akce Sociální služby na dlani bude ocenění pracovníků v sociální oblasti  ve středu 12. října.</w:t>
      </w:r>
    </w:p>
    <w:p>
      <w:pPr/>
      <w:r>
        <w:rPr/>
        <w:t xml:space="preserve">---</w:t>
      </w:r>
    </w:p>
    <w:p>
      <w:pPr>
        <w:pStyle w:val="Heading1"/>
      </w:pPr>
      <w:r>
        <w:rPr>
          <w:sz w:val="36"/>
          <w:szCs w:val="36"/>
        </w:rPr>
        <w:t xml:space="preserve">Hubertova jízda v zámeckém parku</w:t>
      </w:r>
    </w:p>
    <w:p>
      <w:pPr/>
      <w:r>
        <w:rPr>
          <w:b w:val="1"/>
          <w:bCs w:val="1"/>
        </w:rPr>
        <w:t xml:space="preserve">V zámeckém parku se konala opět po roce konala Hubertova jízda. Jezdci na koních z celého Karvinska touto tradicí ukončili svou jezdeckou sezónu.</w:t>
      </w:r>
    </w:p>
    <w:p>
      <w:pPr/>
      <w:r>
        <w:rPr/>
        <w:t xml:space="preserve">Hubertova jízda byla tradičně zahájena v blízkosti zámku Fryštát. Do zámeckého parku koně patřily od nepaměti, šlechtický rod Larisch-Mönnichů</w:t>
      </w:r>
      <w:r>
        <w:rPr>
          <w:b w:val="1"/>
          <w:bCs w:val="1"/>
        </w:rPr>
        <w:t xml:space="preserve"> </w:t>
      </w:r>
      <w:r>
        <w:rPr/>
        <w:t xml:space="preserve">koně vlastnil, hony byli jejich oblíbenou kratochvílí. </w:t>
      </w:r>
    </w:p>
    <w:p>
      <w:pPr/>
      <w:r>
        <w:rPr>
          <w:b w:val="1"/>
          <w:bCs w:val="1"/>
        </w:rPr>
        <w:t xml:space="preserve">Andrzej Bizoń, náměstek primátora:</w:t>
      </w:r>
      <w:r>
        <w:rPr/>
        <w:t xml:space="preserve"> “Dneska přijelo přes 70 jezdců a koní, cože je krásný počin. ta tradice Hubertovy jízdy a zahájení oslav lovné sezóny je tady na místě, protože tyto majetky, které měl hrabě Larisch, byly s tímto spojeny také."</w:t>
      </w:r>
    </w:p>
    <w:p>
      <w:pPr/>
      <w:r>
        <w:rPr/>
        <w:t xml:space="preserve">Po slavnostním zahájení se diváci přesunuli do areálu Lodiček, kam také po projížďce parkem jezdci s koňmi dorazili. </w:t>
      </w:r>
    </w:p>
    <w:p>
      <w:pPr/>
      <w:r>
        <w:rPr>
          <w:b w:val="1"/>
          <w:bCs w:val="1"/>
        </w:rPr>
        <w:t xml:space="preserve">Alfréd Heckel, předseda jezdeckého klubu Českého Těšína:</w:t>
      </w:r>
      <w:r>
        <w:rPr/>
        <w:t xml:space="preserve"> "Je tady spousta nových tváří, nejmladší účastník má tři roky, což je velká zátěž pro toho vodiče, který musí po trati ve zvoleném tempu provést, nicméně my skoro ani nepoklusáváme, je to taková procházka."</w:t>
      </w:r>
    </w:p>
    <w:p>
      <w:pPr/>
      <w:r>
        <w:rPr>
          <w:b w:val="1"/>
          <w:bCs w:val="1"/>
        </w:rPr>
        <w:t xml:space="preserve">Veronika Danišová, účastnice Hubertovy jízdy</w:t>
      </w:r>
      <w:r>
        <w:rPr/>
        <w:t xml:space="preserve">: “Nejmladší jezdec je náš syn Dominik Oravec, na koni Malý. Už jsme se zúčastnili i loni, jel jako dvouletý. Na koni sedává od roku, roku a půl. Zatím ho vodíme, ať nemá nějakou špatnou zkušenost s koňmi, ať se tomu věnuje i nadále."</w:t>
      </w:r>
    </w:p>
    <w:p>
      <w:pPr/>
      <w:r>
        <w:rPr>
          <w:b w:val="1"/>
          <w:bCs w:val="1"/>
        </w:rPr>
        <w:t xml:space="preserve">Dominik Oravec, nejmladší účastník Hubertovy jízdy</w:t>
      </w:r>
      <w:r>
        <w:rPr/>
        <w:t xml:space="preserve">: "Jezdíš rád na koníčkovi? Jo."</w:t>
      </w:r>
    </w:p>
    <w:p>
      <w:pPr/>
      <w:r>
        <w:rPr/>
        <w:t xml:space="preserve">Koncept Hubertovy jízdy se změnil po nepříliš dobrých zkušenostech z prvního ročníku v roce 2017. Organizátoři ji posléze zaměřili hlavně na děti.</w:t>
      </w:r>
    </w:p>
    <w:p>
      <w:pPr/>
      <w:r>
        <w:rPr>
          <w:b w:val="1"/>
          <w:bCs w:val="1"/>
        </w:rPr>
        <w:t xml:space="preserve">Alfréd Heckel, předseda jezdeckého klubu Českého Těšína:</w:t>
      </w:r>
      <w:r>
        <w:rPr/>
        <w:t xml:space="preserve"> "Opět je tady hodně účastníků, jsou tady rodinní příslušníci, děti se prezentují, nikdo není v křeči, nikdo nespěchá, my z toho máme obrovskou radost, jezdí i naše vnoučata."</w:t>
      </w:r>
    </w:p>
    <w:p>
      <w:pPr/>
      <w:r>
        <w:rPr>
          <w:b w:val="1"/>
          <w:bCs w:val="1"/>
        </w:rPr>
        <w:t xml:space="preserve">Klára Mišutová, účastnice Hubertovy Jízdy</w:t>
      </w:r>
      <w:r>
        <w:rPr/>
        <w:t xml:space="preserve">: "Můj koník má čtyři nebo pět let a jsem z Českého Těšína. Já spíše tak střídám poníky."</w:t>
      </w:r>
    </w:p>
    <w:p>
      <w:pPr/>
      <w:r>
        <w:rPr>
          <w:b w:val="1"/>
          <w:bCs w:val="1"/>
        </w:rPr>
        <w:t xml:space="preserve">Hana Blažková</w:t>
      </w:r>
      <w:r>
        <w:rPr/>
        <w:t xml:space="preserve">, </w:t>
      </w:r>
      <w:r>
        <w:rPr>
          <w:b w:val="1"/>
          <w:bCs w:val="1"/>
        </w:rPr>
        <w:t xml:space="preserve">účastnice Hubertovy Jízdy</w:t>
      </w:r>
      <w:r>
        <w:rPr/>
        <w:t xml:space="preserve">: "Já jsem jela na Eimě, jezdím už osm let. Ona je taková trochu naspeedovaná, furt kluše furt, takže je to těžší ji udržet, ale jinak je v pohodě."</w:t>
      </w:r>
    </w:p>
    <w:p>
      <w:pPr/>
      <w:r>
        <w:rPr/>
        <w:t xml:space="preserve">Hubertova jízda vyvrcholila symbolickým závěrečným honem na lišku, takzvaným Halali. </w:t>
      </w:r>
    </w:p>
    <w:p>
      <w:pPr/>
      <w:r>
        <w:rPr>
          <w:b w:val="1"/>
          <w:bCs w:val="1"/>
        </w:rPr>
        <w:t xml:space="preserve">Alfréd Heckel, předseda jezdeckého klubu Českého Těšína:</w:t>
      </w:r>
      <w:r>
        <w:rPr/>
        <w:t xml:space="preserve"> "My to máme takovou formou, že rozhazujeme tenisové míčky, aby si to děti mohly najít a nedocházelo ke kontaktu a na jednom z těch míčků je napsaná liška."</w:t>
      </w:r>
    </w:p>
    <w:p>
      <w:pPr/>
      <w:r>
        <w:rPr/>
        <w:t xml:space="preserve">Organizaci si vzal na starosti jezdecký klub z Českého Těšína ve spolupráci s městem Karviná. Věří, že tradice zůstane zachována a jezdci se v zámeckém parku sejdou i příští rok.</w:t>
      </w:r>
    </w:p>
    <w:p>
      <w:pPr/>
      <w:r>
        <w:rPr/>
        <w:t xml:space="preserve">---</w:t>
      </w:r>
    </w:p>
    <w:p>
      <w:pPr>
        <w:pStyle w:val="Heading1"/>
      </w:pPr>
      <w:r>
        <w:rPr>
          <w:sz w:val="36"/>
          <w:szCs w:val="36"/>
        </w:rPr>
        <w:t xml:space="preserve">V Karviné vzniká píseň k  dokumentu O zaniklé Karviné 2</w:t>
      </w:r>
    </w:p>
    <w:p>
      <w:pPr/>
      <w:r>
        <w:rPr>
          <w:b w:val="1"/>
          <w:bCs w:val="1"/>
        </w:rPr>
        <w:t xml:space="preserve">Příznivci historie, pamětníci, ale i mladí lidé, kteří se zajímají o život svých předků v Karviné, se už brzy dočkají pokračování dokumentárního filmu Zaniklá Karvinná (dříve se v názvu města psala dvě n – pozn. autora). Jeho součástí bude i nový videoklip, na kterém se pracuje.</w:t>
      </w:r>
    </w:p>
    <w:p>
      <w:pPr/>
      <w:r>
        <w:rPr/>
        <w:t xml:space="preserve">Karvinští muzikanti z hudebního uskupení Nazdar! mohou lidé znát díky několika známým songům, ať už o Moravskoslezském kraji, nazvaném Vždyť už to znáš, v jehož textu se střídají hned čtyři různé jazyky, které se v regionu mísí a známá je  píseň Ztracené město věnovaná románu Karin Lednické Šikmý kostel. Nově vzniká videoklip k druhému dílu dokumentárního filmu Zaniklá Karvinná. (</w:t>
      </w:r>
      <w:r>
        <w:rPr>
          <w:i w:val="1"/>
          <w:iCs w:val="1"/>
        </w:rPr>
        <w:t xml:space="preserve">dříve se v názvu města psala dvě n – pozn. autora</w:t>
      </w:r>
      <w:r>
        <w:rPr/>
        <w:t xml:space="preserve">). </w:t>
      </w:r>
    </w:p>
    <w:p>
      <w:pPr/>
      <w:r>
        <w:rPr>
          <w:b w:val="1"/>
          <w:bCs w:val="1"/>
        </w:rPr>
        <w:t xml:space="preserve">Jan Varga, zpěvák, autor písně: </w:t>
      </w:r>
      <w:r>
        <w:rPr/>
        <w:t xml:space="preserve">"Dostali jsem já za úkol, ale i možnost obecně, že máme udělat k tomu písničku titulní, která by jela na konci v titulcích v tom dokumentu, takže na tom teď pracujeme. Pracujeme na tom celkem tři lidé, na té muzice, já hraji na klavír a zpívám, přizval jsem ke zpěvu ještě Terezu Macoškovou, která je výborná zpěvačka, má nádhernou barvu, myslím, že té písničce pomůže no a s námi si přišla zahrát ještě Vendula Zajícová, violoncellistka z Janáčkovy filharmonie Ostrava."</w:t>
      </w:r>
    </w:p>
    <w:p>
      <w:pPr/>
      <w:r>
        <w:rPr/>
        <w:t xml:space="preserve">Ve videoklipu lidé najdou spoustu krásných míst typických pro Karvinou.</w:t>
      </w:r>
    </w:p>
    <w:p>
      <w:pPr/>
      <w:r>
        <w:rPr>
          <w:b w:val="1"/>
          <w:bCs w:val="1"/>
        </w:rPr>
        <w:t xml:space="preserve">Jan Varga, zpěvák, autor písně</w:t>
      </w:r>
      <w:r>
        <w:rPr/>
        <w:t xml:space="preserve">: "My jsme si tentokrát vybrali zámecký park karvinský, protože Šikmý kostel je jakási prvotina co se týče zaniklého města, tak nám přišlo je je už propálený a je třeba se posunout do současné Karviné, tak jsme vybrali zámecký park Točili jsme ve věži kostelní, kde použijeme dron a kde si Tereza užije svých pět minut slávy s dronem a přesouváme se ještě do starého města, kde využijeme rozvaliny a některé zbytky těch budov, kde budou hrát další herci."</w:t>
      </w:r>
    </w:p>
    <w:p>
      <w:pPr/>
      <w:r>
        <w:rPr/>
        <w:t xml:space="preserve">Text písně kopíruje děj dokumentu O zaniklé Karviné. Druhý díl se dotáčel letos a svou premiéru bude mít do konce letošního roku.</w:t>
      </w:r>
    </w:p>
    <w:p>
      <w:pPr/>
      <w:r>
        <w:rPr>
          <w:b w:val="1"/>
          <w:bCs w:val="1"/>
        </w:rPr>
        <w:t xml:space="preserve">Jan Varga, zpěvák, autor písně:</w:t>
      </w:r>
      <w:r>
        <w:rPr/>
        <w:t xml:space="preserve"> "Je o historii města, o lidech, jak se tu žilo, o milnících a historických událostech, které neminuly náš region."</w:t>
      </w:r>
    </w:p>
    <w:p>
      <w:pPr/>
      <w:r>
        <w:rPr>
          <w:b w:val="1"/>
          <w:bCs w:val="1"/>
        </w:rPr>
        <w:t xml:space="preserve">Monika Vodáková, režisérka filmu: </w:t>
      </w:r>
      <w:r>
        <w:rPr/>
        <w:t xml:space="preserve"> "T nejlepší je v jedničce a dvojka je složitá, je to takové těžké, nevím, zda se nám to povede."</w:t>
      </w:r>
    </w:p>
    <w:p>
      <w:pPr/>
      <w:r>
        <w:rPr/>
        <w:t xml:space="preserve">Píseň bude sice součástí dokumentu O zaniklé Karvinné, nicméně videoklip bude umístěn samostatně na internetu,</w:t>
      </w:r>
    </w:p>
    <w:p>
      <w:pPr/>
      <w:r>
        <w:rPr>
          <w:b w:val="1"/>
          <w:bCs w:val="1"/>
        </w:rPr>
        <w:t xml:space="preserve">Jan Varga, zpěvák, autor písně:</w:t>
      </w:r>
      <w:r>
        <w:rPr/>
        <w:t xml:space="preserve"> "My jsme si řekli, že je škoda, když už na tom pracujeme, aby nevznikl i klip, který by si na tom internetu mohl žít vlastním životem a pokud by se ta písnička lidem líbila, aby si ji mohli pustit znovu na youtube třeba."</w:t>
      </w:r>
    </w:p>
    <w:p>
      <w:pPr/>
      <w:r>
        <w:rPr/>
        <w:t xml:space="preserve">O termínu promítání premiéry druhého dílu filmu o Zaniklé Karvinné vás budeme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10-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2026-07-03T04:29:24+02:00</dcterms:created>
  <dcterms:modified xsi:type="dcterms:W3CDTF">2026-07-03T04:29:24+02:00</dcterms:modified>
</cp:coreProperties>
</file>

<file path=docProps/custom.xml><?xml version="1.0" encoding="utf-8"?>
<Properties xmlns="http://schemas.openxmlformats.org/officeDocument/2006/custom-properties" xmlns:vt="http://schemas.openxmlformats.org/officeDocument/2006/docPropsVTypes"/>
</file>