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Osm staletí Ostravy na medailích</w:t>
      </w:r>
    </w:p>
    <w:p>
      <w:pPr/>
      <w:r>
        <w:rPr>
          <w:b w:val="1"/>
          <w:bCs w:val="1"/>
        </w:rPr>
        <w:t xml:space="preserve">Dějiny událostí, které ovlivnily to, jak Ostrava vypadá dnes i to, jak ji vnímáme, symbolizují medaile z cyklu Dějiny Ostravy 8 staletí města. Tento projekt vznikl ve spolupráci numismatiků Ostravské univerzity a České mincovny. Každá medaile je tematicky jiná a zpracovává ji jiný špičkový český výtvarník.</w:t>
      </w:r>
    </w:p>
    <w:p>
      <w:pPr/>
      <w:r>
        <w:rPr>
          <w:b w:val="1"/>
          <w:bCs w:val="1"/>
        </w:rPr>
        <w:t xml:space="preserve">Vítězslav Vilímek,</w:t>
      </w:r>
      <w:r>
        <w:rPr>
          <w:b w:val="1"/>
          <w:bCs w:val="1"/>
        </w:rPr>
        <w:t xml:space="preserve">Katedra slavistiky FF OU: </w:t>
      </w:r>
      <w:r>
        <w:rPr/>
        <w:t xml:space="preserve">“Je zajímavé, že každá z těch medailí je věnována ne jedné události, ale rovnou dvěma. V letošním roce je to 660 let po udělení tržního privilegia Ostravy Karlem IV. a současně 150 letům Ostravského muzea jako nejstarší paměťové instituci našeho města a jednomu z nejstarších muzeí v republice.”</w:t>
      </w:r>
    </w:p>
    <w:p>
      <w:pPr/>
      <w:r>
        <w:rPr/>
        <w:t xml:space="preserve">Všechny medaile včetně dvou nových si můžete prohlédnout v Ostravském muzeu, které bude nově otevřeno i na státní svátky. </w:t>
      </w:r>
    </w:p>
    <w:p>
      <w:pPr/>
      <w:r>
        <w:rPr>
          <w:b w:val="1"/>
          <w:bCs w:val="1"/>
        </w:rPr>
        <w:t xml:space="preserve">Filip Petlička, ředitel, Ostravské muzeum: </w:t>
      </w:r>
      <w:r>
        <w:rPr/>
        <w:t xml:space="preserve">“Největší novinka je právě otevřená výstava Jdeme nakupovat, kterou jsme připravili při příležitosti křtu druhé pamětní medaile ze série 800 let Ostravy, která připomíná rok 1362 a udělení trhového práva městu Ostrava.”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v minulém týdnu měl velmi zajímavou návštěvu nového pana ředitele Ostravského muzea, se kterým jsem se rád seznámil a velmi mě potěšilo jeho pozvání na akci, která má pracovní název Dějiny Ostravy 8 staletí města, kde budou představeny nové dvě nové medaile. Ten cyklus medailí je věnován 8 stoletím Ostravy a strašně moc se na to těším.”</w:t>
      </w:r>
    </w:p>
    <w:p>
      <w:pPr/>
      <w:r>
        <w:rPr>
          <w:b w:val="1"/>
          <w:bCs w:val="1"/>
        </w:rPr>
        <w:t xml:space="preserve">Vítězslav Vilímek,</w:t>
      </w:r>
      <w:r>
        <w:rPr>
          <w:b w:val="1"/>
          <w:bCs w:val="1"/>
        </w:rPr>
        <w:t xml:space="preserve">Katedra slavistiky FF OU: </w:t>
      </w:r>
      <w:r>
        <w:rPr/>
        <w:t xml:space="preserve">“Součástí expozice je také část věnována zhotoviteli našich medailí. To je Česká mincovna z Jablonce nad Nisou. Ukazujeme od nejmenších mincí, které vydala, to je zlatá půlgramovka až po jedny z největších expozic tady máme pětikilového stříbrného českého lva.”</w:t>
      </w:r>
    </w:p>
    <w:p>
      <w:pPr/>
      <w:r>
        <w:rPr/>
        <w:t xml:space="preserve">Velikost ostravských medailí je dána historickými platidly. Například zlatá se svoji ryzostí a hmotností vztahuje k dukátu. Stříbrná, která je o něco větší, pak ke slavnému českému tolaru.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8-10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2026-05-22T09:40:39+02:00</dcterms:created>
  <dcterms:modified xsi:type="dcterms:W3CDTF">2026-05-22T09:40:39+02:00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