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Letní sezona v Beskydech byla úspěšná, turistů přibývá</w:t>
      </w:r>
    </w:p>
    <w:p>
      <w:pPr/>
      <w:r>
        <w:rPr>
          <w:b w:val="1"/>
          <w:bCs w:val="1"/>
        </w:rPr>
        <w:t xml:space="preserve">Po krátkém covidovém útlumu v návštěvnosti Beskyd zahraničními turisty se počet cizinců v regionu a celém Moravskoslezském kraji začíná opět zvyšovat. Vedení kraje přitom sází na aktivní turistiku a proto rozšiřuje síť půjčoven elektrokol a nabíjecích bodů.</w:t>
      </w:r>
    </w:p>
    <w:p>
      <w:pPr/>
      <w:r>
        <w:rPr/>
        <w:t xml:space="preserve">Letošní turistická sezona v Beskydech už byla bez covidových omezení. Návštěvníci tak proto mohli využívat i různých druhů ubytování. Situace v návštěvnosti se tak pomalu vrací ke stavu před covidovou pandemií.  </w:t>
      </w:r>
    </w:p>
    <w:p>
      <w:pPr/>
      <w:r>
        <w:rPr>
          <w:b w:val="1"/>
          <w:bCs w:val="1"/>
        </w:rPr>
        <w:t xml:space="preserve">Jan Krkoška, náměstek hejtmana MSK:</w:t>
      </w:r>
      <w:r>
        <w:rPr/>
        <w:t xml:space="preserve"> “Turistika jako taková v Beskydech byla v tomto roce nebo v této sezoně velmi aktivní a já se domnívám, že opravdu příčinou toho byl covidové roky s tím, že lidé ještě zas tak necestovali do zahraničí. Co je důležité také, že příjezd zahraničních turistů u nás je velmi malým procentem, tudíž vlastně u nás cestují naši lidé, což jsme velmi rádi. Co se týká útraty, tak se postupně zvedá. Určitě v tomto roce jsme ještě nedosáhli v příjezdu našich turistů čísla jednoho milionu, co se týká přenocování, které jsme si kladli roku 2019. Ale tomu číslu se určitě blížíme, budeme někde na nějakých 900, což nás uspokojuje oproti covidovým rokům. A to znamená, že vlastně ten turistický ruch jako takový, včetně cyklistického, se rozvíjel a zase se zvedl z toho dna.” </w:t>
      </w:r>
    </w:p>
    <w:p>
      <w:pPr/>
      <w:r>
        <w:rPr/>
        <w:t xml:space="preserve">V Beskydech se stala velmi oblíbenými elektrokola. Turisté si je mohou půjčovat na mnoha místech a zdolávat na nich i poměrně dlouhé trasy. </w:t>
      </w:r>
    </w:p>
    <w:p>
      <w:pPr/>
      <w:r>
        <w:rPr>
          <w:b w:val="1"/>
          <w:bCs w:val="1"/>
        </w:rPr>
        <w:t xml:space="preserve">Jan Krkoška, náměstek hejtmana MSK:</w:t>
      </w:r>
      <w:r>
        <w:rPr/>
        <w:t xml:space="preserve"> “My jako kraj cyklistiku v Beskydech samozřejmě cyklistiku podporujeme i tím, že jsme zase koupili nová elektrokola, takže zvýšíme počet půjčoven elektrokol, ale co je třeba říct, tak zvýšíme také další body na nabíjení těchto elektrokol. V MSK tak bude ucelená síť nabíječek a půjčoven elektrických kol, kdy si turisté nemusí vozit svá kola, ale můžou si půjčit kolo a vyzkoušet si krásné tratě, které jsou právě v Beskydech.”</w:t>
      </w:r>
    </w:p>
    <w:p>
      <w:pPr/>
      <w:r>
        <w:rPr/>
        <w:t xml:space="preserve">Protože se letní cyklistická sezona blíží ke svému konci, uspořádal kraj dvě rozlučkové akce pro rodiny s dětmi. Jedna se konala v HEIPARKU v Tošovicích na Novojičínsku a druhá v jesenické Kopřivné.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w:t>
      </w:r>
      <w:r>
        <w:rPr/>
        <w:t xml:space="preserve"> “První jízda byla dobrá a určitě bych chtěl tu druhou jet rychleji.”</w:t>
      </w:r>
    </w:p>
    <w:p>
      <w:pPr/>
      <w:r>
        <w:rPr/>
        <w:t xml:space="preserve">Cykloturisté se už teď mohou těšit na novou sezonu a nové trasy. Například na Ostružné v Palkovicích právě teď vzniká nová kilometr dlouhá trailová trať. </w:t>
      </w:r>
    </w:p>
    <w:p>
      <w:pPr/>
      <w:r>
        <w:rPr/>
        <w:t xml:space="preserve">---</w:t>
      </w:r>
    </w:p>
    <w:p>
      <w:pPr>
        <w:pStyle w:val="Heading1"/>
      </w:pPr>
      <w:r>
        <w:rPr>
          <w:sz w:val="36"/>
          <w:szCs w:val="36"/>
        </w:rPr>
        <w:t xml:space="preserve">Vodohospodáři vypustili Bašku, aby ji zrekonstruovali</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Vodní nádrž Baška, kterou napájí potok Baštice pramenící pod beskydskou horou Kyčera, je bez vody. Vodohospodáři z Povodí Odry ji vypustili, aby mohli celé vodní opravit. V budoucnu bude Baška chránit území pod přehradou před tisíciletou vodou. </w:t>
      </w:r>
    </w:p>
    <w:p>
      <w:pPr/>
      <w:r>
        <w:rPr>
          <w:b w:val="1"/>
          <w:bCs w:val="1"/>
        </w:rPr>
        <w:t xml:space="preserve">Šárka Vlčková, mluvčí Povodí Odry:</w:t>
      </w:r>
      <w:r>
        <w:rPr/>
        <w:t xml:space="preserve"> "Vodní dílo Baška zřízeno právě v letech 1958 až 1961, kdy probíhala stavba a do stálého provozu byla přehrada uvedena v roce 1963 jako posílení vody pro průmysl , který je pod přehradou a současně se využívá jako přehrada k rekreaci.”</w:t>
      </w:r>
    </w:p>
    <w:p>
      <w:pPr/>
      <w:r>
        <w:rPr/>
        <w:t xml:space="preserve">O vodní živočichy se postarali rybáři a dobrovolníci z Ostravské univerzity. Z přehrady byly vyloveny necelé 4 tuny ryb a sesbíráno bylo více než 23 tisíc mlžů o váze přes 820 kg. </w:t>
      </w:r>
    </w:p>
    <w:p>
      <w:pPr/>
      <w:r>
        <w:rPr>
          <w:b w:val="1"/>
          <w:bCs w:val="1"/>
        </w:rPr>
        <w:t xml:space="preserve">Dobrovolník:</w:t>
      </w:r>
      <w:r>
        <w:rPr/>
        <w:t xml:space="preserve"> "Provádíme transfer tady těch mlžů. V souvislosti se zaklesáváním hladiny se uvolňuje velký kus dna a my je sbíráme, zachraňujeme, přenášíme."</w:t>
      </w:r>
    </w:p>
    <w:p>
      <w:pPr/>
      <w:r>
        <w:rPr>
          <w:b w:val="1"/>
          <w:bCs w:val="1"/>
        </w:rPr>
        <w:t xml:space="preserve">Šárka Vlčková, mluvčí Povodí Odry:</w:t>
      </w:r>
      <w:r>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Dobrovolníci dokončují zalesňování Ondřejníku</w:t>
      </w:r>
    </w:p>
    <w:p>
      <w:pPr/>
      <w:r>
        <w:rPr>
          <w:b w:val="1"/>
          <w:bCs w:val="1"/>
        </w:rPr>
        <w:t xml:space="preserve">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2026-07-17T00:03:53+02:00</dcterms:created>
  <dcterms:modified xsi:type="dcterms:W3CDTF">2026-07-17T00:03:53+02:00</dcterms:modified>
</cp:coreProperties>
</file>

<file path=docProps/custom.xml><?xml version="1.0" encoding="utf-8"?>
<Properties xmlns="http://schemas.openxmlformats.org/officeDocument/2006/custom-properties" xmlns:vt="http://schemas.openxmlformats.org/officeDocument/2006/docPropsVTypes"/>
</file>