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Už 20 let nemusejí lidé z Jablunkovska za úřady dojíždět</w:t>
      </w:r>
    </w:p>
    <w:p>
      <w:pPr/>
      <w:r>
        <w:rPr>
          <w:b w:val="1"/>
          <w:bCs w:val="1"/>
        </w:rPr>
        <w:t xml:space="preserve">Město Jablunkov v příštím roce vstupuje do významného jubilejního roku, kdy oslaví 20 let od získání statutu obce s rozšířenou působností (ORP).</w:t>
      </w:r>
    </w:p>
    <w:p>
      <w:pPr/>
      <w:r>
        <w:rPr/>
        <w:t xml:space="preserve">Tato výrazná změna zasáhla do celého správního obvodu Jablunkovska, který čítá 12 obcí.</w:t>
      </w:r>
    </w:p>
    <w:p>
      <w:pPr/>
      <w:r>
        <w:rPr>
          <w:b w:val="1"/>
          <w:bCs w:val="1"/>
        </w:rPr>
        <w:t xml:space="preserve">Jan Nieslanik, tajemník Městského úřadu Jablunkov: </w:t>
      </w:r>
      <w:r>
        <w:rPr/>
        <w:t xml:space="preserve">“Kromě zkrácení dojezdové vzdálenosti na tehdejší okresní úřady, v našem případě do Frýdku-Místku, mají občané možnost vyřizovat své agendy u nás na úřadě v Jablunkově. Namátkou řidičské průkazy, občanské průkazy, cestovní doklady, evidenci obyvatel, živnostenskou agendu, sociální, životní prostředí a další. Město Jablunkov tímto krokem, který v červnu 2002 odsouhlasili tehdejší zastupitelé, získalo první takový statut centra Jablunkovska, srdce regionu. U této příležitosti jsme se rozhodli pro občany města vydat kalendář, který mapuje celou historii našeho ORP. Jsou tam představeny stavby, které se týkají toho období, nebo akce, které se staly tradičními. Chtěli bychom příběhy, které se podařilo zaznamenat, tak předat občanům.”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2026-02-23T06:56:41+01:00</dcterms:created>
  <dcterms:modified xsi:type="dcterms:W3CDTF">2026-02-23T06:56:41+01:00</dcterms:modified>
</cp:coreProperties>
</file>

<file path=docProps/custom.xml><?xml version="1.0" encoding="utf-8"?>
<Properties xmlns="http://schemas.openxmlformats.org/officeDocument/2006/custom-properties" xmlns:vt="http://schemas.openxmlformats.org/officeDocument/2006/docPropsVTypes"/>
</file>