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komunikacích v části Paseky jsou dokončeny</w:t>
      </w:r>
    </w:p>
    <w:p>
      <w:pPr/>
      <w:r>
        <w:rPr>
          <w:b w:val="1"/>
          <w:bCs w:val="1"/>
        </w:rPr>
        <w:t xml:space="preserve">Obyvatelé části Paseky v Horní Suché dlouho volali po opravě cest mezi finskými domky. Obec měla projekt dlouhé roky připravený, vše záleželo na financích z ministerstva. Nyní už jsou práce dokončeny a paradoxně stavbě pomohl covid.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2026-07-16T16:40:09+02:00</dcterms:created>
  <dcterms:modified xsi:type="dcterms:W3CDTF">2026-07-16T16:40:09+02:00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