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Opravená kaplička sv. Jana Nepomuckého v Suchých Lazcích</w:t>
      </w:r>
    </w:p>
    <w:p>
      <w:pPr/>
      <w:r>
        <w:rPr>
          <w:b w:val="1"/>
          <w:bCs w:val="1"/>
        </w:rPr>
        <w:t xml:space="preserve"> V Suchých Lazcích mají nově opravenou barokní kapličku sv. Jana Nepomuckého. Obnovy se dočkala také dřevěná socha světce uvnitř. Protože v nevysokém obecním rozpočtu se peníze na opravy hledaly jen těžko, vypsala obec na záchranu této sochy veřejnou sbírku.</w:t>
      </w:r>
    </w:p>
    <w:p>
      <w:pPr/>
      <w:r>
        <w:rPr/>
        <w:t xml:space="preserve">Kaplička  sv. Jana Nepomuckého je nejstarší stavbou na území Suchých  Lazců. U silnice, která prochází obcí, stojí už tři století.  Patřila k tvrzi pánů Tvorkovských z Kravař , která byla  vystavěna naproti.  Její zbytky zde byly patrné ještě ve 40. letech minulého  století.  Rekonstrukce, do které se během tohoto roku pustili dobrovolníci,  navrátila svatostánku původní vzhled.   </w:t>
      </w:r>
    </w:p>
    <w:p>
      <w:pPr/>
      <w:r>
        <w:rPr>
          <w:b w:val="1"/>
          <w:bCs w:val="1"/>
        </w:rPr>
        <w:t xml:space="preserve">David  Závěšický, kronikář obce Suché Lazce:  </w:t>
      </w:r>
      <w:r>
        <w:rPr/>
        <w:t xml:space="preserve">„Úpravy  z r.  1968 spočívaly v břizolitové omítce, která de facto zpevnila  stavbu. My  jsme navrátili zpátky hladkou omítku, která tam původně byla.  Plus jsme dodělali římsy okrasné, které tam byly.“</w:t>
      </w:r>
    </w:p>
    <w:p>
      <w:pPr/>
      <w:r>
        <w:rPr/>
        <w:t xml:space="preserve">Betonové  střešní tašky nahradila břidlice, která předtím krov  pokrývala. Opravený byl také kovaný kříž s postavou Ježíše  Krista umístěný na hřebenu střechy.  A tak kaplička opět  získala barokní ráz.</w:t>
      </w:r>
    </w:p>
    <w:p>
      <w:pPr/>
      <w:r>
        <w:rPr/>
        <w:t xml:space="preserve">  Nyní  se sem vrátila i obnovená dřevěná socha Jana Nepomuckého.   Socha v životní velikosti byla vytesána z jednoho kusu ořechového  dřeva. Restaurátoři objevili pod několika nánosy barev i  ty původní.   </w:t>
      </w:r>
    </w:p>
    <w:p>
      <w:pPr/>
      <w:r>
        <w:rPr>
          <w:b w:val="1"/>
          <w:bCs w:val="1"/>
        </w:rPr>
        <w:t xml:space="preserve">Tomáš  Oršový, restaurátor: „</w:t>
      </w:r>
      <w:r>
        <w:rPr/>
        <w:t xml:space="preserve">S  památkáři jsme se domluvili, že způsob restaurování bude  vedený do stylu konzervace. Že necháme původní vrstvu prosvítat.  A  doplníme ji  průhlednou lazurou, která sjednotí povrch.“</w:t>
      </w:r>
    </w:p>
    <w:p>
      <w:pPr/>
      <w:r>
        <w:rPr/>
        <w:t xml:space="preserve">  Díky  pečlivé analýze sochy byla upřesněná doba výstavby kapličky.   </w:t>
      </w:r>
    </w:p>
    <w:p>
      <w:pPr/>
      <w:r>
        <w:rPr>
          <w:b w:val="1"/>
          <w:bCs w:val="1"/>
        </w:rPr>
        <w:t xml:space="preserve">Dalibor  Halátek, památkář, Národní památkový ústav: „</w:t>
      </w:r>
      <w:r>
        <w:rPr/>
        <w:t xml:space="preserve">Díky  restaurování a nálezu nápisu na soklu se zpřesnilo datum  výstavby, a to na 20. léta 18. století. Je zde totiž monogram  zdejšího pána, který sídlil na tvrzi, Adama Gottfieda  Tvorkovského z Kravař.</w:t>
      </w:r>
    </w:p>
    <w:p>
      <w:pPr/>
      <w:r>
        <w:rPr/>
        <w:t xml:space="preserve">Oprava  kapličky a rekonstrukce sochy stála 250 000 korun a zaplatila je  obec. Část peněz přidali také občané formou veřejné sbírky.     </w:t>
      </w:r>
    </w:p>
    <w:p>
      <w:pPr/>
      <w:r>
        <w:rPr>
          <w:b w:val="1"/>
          <w:bCs w:val="1"/>
        </w:rPr>
        <w:t xml:space="preserve">Petr  Orieščík (ČSSD), starosta Suchých Lazců: </w:t>
      </w:r>
      <w:r>
        <w:rPr/>
        <w:t xml:space="preserve">„Byli  bychom rádi, kdyby tato kaplička byla prohlášena kulturní  památkou. U sochy jsme v průběhu opravy zjistili, že už kulturní  památkou je.“</w:t>
      </w:r>
    </w:p>
    <w:p>
      <w:pPr/>
      <w:r>
        <w:rPr/>
        <w:t xml:space="preserve">  V  příštím roce budou restaurovány také vnitřní stěny kaple.  Sondy zde totiž odhalily původní, barokních malby.     </w:t>
      </w:r>
    </w:p>
    <w:p>
      <w:pPr/>
      <w:br/>
      <w:br/>
    </w:p>
    <w:p>
      <w:pPr/>
      <w:r>
        <w:rPr/>
        <w:t xml:space="preserve"> 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Braillský řádek umožní čtení z internetu nevidomým</w:t>
      </w:r>
    </w:p>
    <w:p>
      <w:pPr/>
      <w:r>
        <w:rPr>
          <w:b w:val="1"/>
          <w:bCs w:val="1"/>
        </w:rPr>
        <w:t xml:space="preserve">Zase o něco jednodušší přístup k informacím na internetu mají nevidomí z chráněného bydlení ve Vlaštovičkách. Díky speciálnímu zařízení, které se připojuje k počítači, si mohou na tvz. braillskému řádku přečíst hmatem text z obrazovky.</w:t>
      </w:r>
    </w:p>
    <w:p>
      <w:pPr/>
      <w:r>
        <w:rPr/>
        <w:t xml:space="preserve">Počítač  a internet. Důležité spojení se světem. K informacím se teď  mohou dostat také lidé, kteří mají potíže se zrakem. A to díky  speciálním programům a aplikacím. Klienti Chráněného bydlení  ve Vlaštovičkách, které provozuje opavská Charita, mají nově k  dispozici tvz. braillský řádek. Díky tomuto zařízení, které  se připojí k počítači, mohou nevidomí či zrakově postižení  hmatem přečíst informace z internetu.   </w:t>
      </w:r>
    </w:p>
    <w:p>
      <w:pPr/>
      <w:r>
        <w:rPr>
          <w:b w:val="1"/>
          <w:bCs w:val="1"/>
        </w:rPr>
        <w:t xml:space="preserve">Jakub,  Chráněné bydlení Charita Opava, Vlaštovičky: </w:t>
      </w:r>
      <w:r>
        <w:rPr/>
        <w:t xml:space="preserve">„Otevřel  jsem si stránku a ta se mi zobrazila v braillově písmu. Můžu si  přečíst, co na ní je.“</w:t>
      </w:r>
    </w:p>
    <w:p>
      <w:pPr/>
      <w:r>
        <w:rPr>
          <w:b w:val="1"/>
          <w:bCs w:val="1"/>
        </w:rPr>
        <w:t xml:space="preserve">Robin,  klient, Charita Opava: </w:t>
      </w:r>
      <w:r>
        <w:rPr/>
        <w:t xml:space="preserve">„Používám  jej, kddyž si chci najít zprávy na nějakém serveru.“</w:t>
      </w:r>
    </w:p>
    <w:p>
      <w:pPr/>
      <w:r>
        <w:rPr/>
        <w:t xml:space="preserve">  Orientaci   na jednotlivých webových stránkách usnadňuje hlasový  syntezátor, který napovídá, jak se na nich pohybovat.</w:t>
      </w:r>
    </w:p>
    <w:p>
      <w:pPr/>
      <w:r>
        <w:rPr/>
        <w:t xml:space="preserve">Speciální  programy a aplikace se daří získávat díky nejrůznějším  grantům, které vypisují organizace i firmy. Nadace Leontýnka  věnovala aktualizovanou  verzi čtecího programu.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Václav  Burda, instruktor práce s počítačem, Charita Opava: </w:t>
      </w:r>
      <w:r>
        <w:rPr/>
        <w:t xml:space="preserve">„Je  zde zlepšena čtivost webových stránek nebo různých aplikací. U  starší verze nebyly některé prvky na webové  přístupné.“</w:t>
      </w:r>
    </w:p>
    <w:p>
      <w:pPr/>
      <w:r>
        <w:rPr/>
        <w:t xml:space="preserve">  Pro  lidi nevidomé je to jediná možnost, jak internet aktivně  používat.   </w:t>
      </w:r>
    </w:p>
    <w:p>
      <w:pPr/>
      <w:r>
        <w:rPr>
          <w:b w:val="1"/>
          <w:bCs w:val="1"/>
        </w:rPr>
        <w:t xml:space="preserve">Zuzana  Janků, ved. chráněného bydlení pro zrakově postižené, Charita  Opava, Vlaštovičky: </w:t>
      </w:r>
      <w:r>
        <w:rPr/>
        <w:t xml:space="preserve">„Máme  tady hlavní počítačovou učebnu, ve které se klient učí s  těmito programy a kompenzačním i pomůckami pracovat.“    </w:t>
      </w:r>
    </w:p>
    <w:p>
      <w:pPr/>
      <w:r>
        <w:rPr/>
        <w:t xml:space="preserve">  Program,  který převádí psaný text do mluvené řeči, používají už  řadu let také maséři ve wellness centru, které je chráněným  pracovištěm.</w:t>
      </w:r>
    </w:p>
    <w:p>
      <w:pPr/>
      <w:r>
        <w:rPr>
          <w:b w:val="1"/>
          <w:bCs w:val="1"/>
        </w:rPr>
        <w:t xml:space="preserve">Pavel  Veverka, vedoucí wellness centra, Charita Opava: </w:t>
      </w:r>
      <w:r>
        <w:rPr/>
        <w:t xml:space="preserve">„Zaměstnanci,  kteří nevidí, nebo jsou slabozrací, tak jej využívají k  objednávkám zákazníků, provedení platby jak v hotovosti tak  přes platební terminál.“</w:t>
      </w:r>
    </w:p>
    <w:p>
      <w:pPr/>
      <w:r>
        <w:rPr/>
        <w:t xml:space="preserve">  Díky  tomu mohou nevidomí nebo lidé s těžkým zrakovým postižením  pracovat sami, bez jakékoliv asistence dalšího člověka.   </w:t>
      </w:r>
    </w:p>
    <w:p>
      <w:pP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Astrofyzik Luciano Rezzolla odhalí tajemství černých děr</w:t>
      </w:r>
    </w:p>
    <w:p>
      <w:pPr/>
      <w:r>
        <w:rPr>
          <w:b w:val="1"/>
          <w:bCs w:val="1"/>
        </w:rPr>
        <w:t xml:space="preserve">O nejnovějších poznatcích výzkumu černých děr a také o jejich dokumentování bude mluvit na přednášce Luciano Rezzolla. Tento italský vědec byl u toho, když vznikl první snímek tohoto vesmírného útvaru. Na jeho přednášku pozve ředitel Fyzikálního ústavu Slezské univerzity Zdeněk Stuchlík.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Luciano  Rezzolla je členem mezinárodního projektu, který v r. 2019  zveřejnil  historicky první snímek černé díry. Doufal jste, že  něco takového jednou bude možné?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Zdeněk  Stuchlík, ředitel, Fyzikální ústav, Slezská univerzita:  </w:t>
      </w:r>
      <w:r>
        <w:rPr/>
        <w:t xml:space="preserve">„Samozřejmě  doufal! A byl jsem rád, že se to podařilo zrealizovat poměrně  rychle. Luciano  je jedním ze dvou nebo tří  autorů myšlenky pozorovat přímo  nejtěsnější okolí černé díly. A pozorovat to, čemu se říká  stín černé díry.“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Můžete popsat, co přesně na  snímku vidíme?  </w:t>
      </w:r>
      <w:br/>
      <w:r>
        <w:rPr/>
        <w:t xml:space="preserve">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Zdeněk  Stuchlík, ředitel, Fyzikální ústav, Slezská univerzita: </w:t>
      </w:r>
      <w:r>
        <w:rPr/>
        <w:t xml:space="preserve">„Na  snímku je zachyceno nejbližší okolí černé díry, tedy zářící  hmota, která pomalu padá do černé díry. To je právě stín  supermasivní černé díry v galaxii, která se označujeme Messier  87. A pro zajímavost, hmotnost této černé díry je asi 6 000x  větší než hmotnost černé díry v jádru naší galaxie.  A ta  má asi milion hmotností slunce. 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Vy jste ještě spolu s  kolegy z Fyzikálního ústavu pracoval na studii, která se zabývala  energií černých děr. Dovedeme si představit, jak velký  potenciál se tady skrývá? Jak bychom jej mohli využívat?</w:t>
      </w:r>
    </w:p>
    <w:p>
      <w:pPr/>
      <w:r>
        <w:rPr>
          <w:b w:val="1"/>
          <w:bCs w:val="1"/>
        </w:rPr>
        <w:t xml:space="preserve">Zdeněk  Stuchlík, ředitel, Fyzikální ústav, Slezská  univerzita: </w:t>
      </w:r>
      <w:r>
        <w:rPr/>
        <w:t xml:space="preserve">„Předpokládáme do budoucna, že  potenciál skrytý v černých dírách bychom využívat mohli. Čím  větší je černá díra, tak tím větší energii můžeme  odčerpat. Tak např. černá díra v  Messier 87  je nepředstavitelným zdrojem energie."</w:t>
      </w:r>
    </w:p>
    <w:p>
      <w:pPr/>
      <w:r>
        <w:rPr/>
        <w:t xml:space="preserve">  Přestože  je to tak superhmotné monstrum, tak je obtížné pozorovat ty  nejvnitřnější oblasti hmoty, která padá na černou díru a  samotný stín černé díry. Takže pro vaši informaci, rozlišovací  schopnost zařízení, o kterém bude mluvit L. Rezzolla, odpovídá  tomu, že bychom dokázali na povrchu Měsíce rozlišit  pětikorunovou minci.“</w:t>
      </w:r>
    </w:p>
    <w:p>
      <w:pPr/>
      <w:r>
        <w:rPr>
          <w:b w:val="1"/>
          <w:bCs w:val="1"/>
        </w:rPr>
        <w:t xml:space="preserve">Kateřina  Geryková, redaktorka, TV POLAR:  </w:t>
      </w:r>
      <w:r>
        <w:rPr/>
        <w:t xml:space="preserve">Kdo by se chtěl o  černých dírách dozvědět více, může navštívit chystanou  přednášku Luciana Rezzolly. Bude v jeho podání toto téma také  uchopitelné pro veřejnost?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Zdeněk  Stuchlík, ředitel, Fyzikální ústav, Slezská univerzita: </w:t>
      </w:r>
      <w:r>
        <w:rPr/>
        <w:t xml:space="preserve">„Já  jsem si stoprocentně jistý, že ano. Já  Luciana považuji za nejlepšího přednášejícího jakého jsem  kdy zažil. On je schopný výstižným a jednoduchým způsobem  přiblížit problémy, které museli řešit při hledání stínu  černé díry.“</w:t>
      </w:r>
    </w:p>
    <w:p>
      <w:pP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2026-01-30T04:41:14+01:00</dcterms:created>
  <dcterms:modified xsi:type="dcterms:W3CDTF">2026-01-30T04:41:14+01:00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