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má schválený rozpočet na rok 2023</w:t>
      </w:r>
    </w:p>
    <w:p>
      <w:pPr/>
      <w:r>
        <w:rPr>
          <w:b w:val="1"/>
          <w:bCs w:val="1"/>
        </w:rPr>
        <w:t xml:space="preserve">Naposledy v letošním roce se sešli v pondělí havířovští zastupitelé v KD Radost. Hlavním bodem bylo schválení rozpočtu pro příští rok. Na investice město vyčlenilo před 400 milionů korun. Někteří opoziční zastupitelé tvrdí, že je to málo.</w:t>
      </w:r>
    </w:p>
    <w:p>
      <w:pPr/>
      <w:r>
        <w:rPr/>
        <w:t xml:space="preserve">Havířov má schválený rozpočet na rok 2023. Radnice počítá s příjmy ve výši 1,6 miliardy korun. Výdaje budou tvořit necelých 1,9 miliardy. Rozpočet ale bude vyrovnaný, protože rozdíl se pokryje z rezerv a přijatého úvěru. </w:t>
      </w:r>
    </w:p>
    <w:p>
      <w:pPr/>
      <w:r>
        <w:rPr>
          <w:b w:val="1"/>
          <w:bCs w:val="1"/>
        </w:rPr>
        <w:t xml:space="preserve">Ondřej Baránek (ANO), náměstek primátora: </w:t>
      </w:r>
      <w:r>
        <w:rPr/>
        <w:t xml:space="preserve">“Důležitá je informace, že my jsme deklarovali jasně, že bychom rádi na příště udrželi investiční výdaje ve výši 300 až 400 milionů. Není tomu jinak ani v příštím roce. My chceme v příštím roce investovat 404 miliony korun. Ty investice, které děláme, jsou hlavně do parkovišť. Největší investice je správa budovy, kterou jsme dostali od MSK, to znamená budova na ulici Kubelíkova zhruba za 53 milionů korun. Tam bude nová služebna MP. Co se týče dalších investic, bude tam cyklostezka, budeme opravovat bazén na ZŠ F. Hrubína a přijali jsme také 300 milionový úvěr na datové sítě do škol ve městě Havířově.”</w:t>
      </w:r>
    </w:p>
    <w:p>
      <w:pPr/>
      <w:r>
        <w:rPr/>
        <w:t xml:space="preserve">I na Havířov dopadají zvýšené náklady a krizová doba.</w:t>
      </w:r>
    </w:p>
    <w:p>
      <w:pPr/>
      <w:r>
        <w:rPr>
          <w:b w:val="1"/>
          <w:bCs w:val="1"/>
        </w:rPr>
        <w:t xml:space="preserve">Ondřej Baránek (ANO), náměstek primátora: </w:t>
      </w:r>
      <w:r>
        <w:rPr/>
        <w:t xml:space="preserve">“My samozřejmě vnímáme celé záležitosti týkající se jednak inflace, jednak záležitostí týkající se navýšení tepla, energií jako obecně. Havířov má elektrickou energii zafixovanou ještě do konce roku 2023. Soutěžit budeme na podzim příštího roku. To bude velká neznámá. Nicméně další výdaje, které se navyšují, jsou především za teplo. Tyto výdaje jsme již do rozpočtu zahrnuli ve veškerých našich příspěvkových organizacích a samozřejmě dalším aspektem, který zvyšuje náklady města, tak to jsou pohonné hmoty na MHD a nepřímo se tak navyšují i ceny odvozu například odpadu. To jsou vlastně dvě největší položky, které jsou extrémně navýšeny na příští rok a my jsme s tímto v rozpočtu počítali. “</w:t>
      </w:r>
    </w:p>
    <w:p>
      <w:pPr/>
      <w:r>
        <w:rPr/>
        <w:t xml:space="preserve">Město zdaleka neuskuteční tolik investičních akcí. Některé budou muset počkat.</w:t>
      </w:r>
    </w:p>
    <w:p>
      <w:pPr/>
      <w:r>
        <w:rPr>
          <w:b w:val="1"/>
          <w:bCs w:val="1"/>
        </w:rPr>
        <w:t xml:space="preserve">Ondřej Baránek (ANO), náměstek primátora: </w:t>
      </w:r>
      <w:r>
        <w:rPr/>
        <w:t xml:space="preserve">“Tak těch akcí je hned několik. Původní požadavek na výdaje města, kdybychom měli všechny realizovat, tak by byly ve výši 2,2 miliardy. My jsme je museli osekat o zhruba 600 milionů. To znamená velmi pečlivě jsme na rozpočtových kolečkách toto zvažovali a zjišťovali to, co je možné, co je v našich silách a to, co bude muset chvíli počkat. My se budeme zaměřovat na akce, na které je možno čerpat i jiné zdroje dotace, nebo jinými slovy PPP projekty, na které najdeme jiné investory a to jsou především záležitosti, které nás zajímají a které chceme dát jako jedny z prvních.”</w:t>
      </w:r>
    </w:p>
    <w:p>
      <w:pPr/>
      <w:r>
        <w:rPr/>
        <w:t xml:space="preserve">Opoziční zastupitelé z řad Havířov Sobě rozpočet nepodpořili, a to z několika důvodů.</w:t>
      </w:r>
    </w:p>
    <w:p>
      <w:pPr/>
      <w:r>
        <w:rPr>
          <w:b w:val="1"/>
          <w:bCs w:val="1"/>
        </w:rPr>
        <w:t xml:space="preserve">Martin Cyž (Havířov Sobě), zastupitel: </w:t>
      </w:r>
      <w:r>
        <w:rPr/>
        <w:t xml:space="preserve">“My jsme se zdrželi v rámci hlasování o rozpočtu na rok 2023, a to hlavně ze tří důvodů. Zaprvé si myslíme, že Havířov si zaslouží větší podíl investic. To znamená v rámci svých výdajových částí rozpočtu. Těch 379 milionů korun, které se plánují na investice v rámci města, je podle nás velice málo a ta částka by měla být řádově o dvě stě milionů vyšší. Druhý důvod, který máme, je ta situace v rámci rozložení, lokalizace investic v rámci města, kde je nešťastné, že se centralizují ty investice do toho středu. Nicméně ty okrajové části jsou zase nějakým způsobem odkopnuty, a to už je taková popelka Havířova. Tam je jedna větší investice v Dolních Datyních, a to je chodník na Zemědělské. Jinak zase Životice ostrouhaly a další části jsou na tom podobně. A ten třetí důvod, který nám vadí, je to, že část toho rozpočtu projíme. Řešíme tady věci, jako navýšení rozpočtu pro SSRZ, řešíme tady velké výdaje pro MKS a to všechno je taková spotřeba chléb a hry. To je v našem podání rozpočet na rok 2023. To je ten důvod, proč jsme ho nepodpořili.”</w:t>
      </w:r>
    </w:p>
    <w:p>
      <w:pPr/>
      <w:r>
        <w:rPr/>
        <w:t xml:space="preserve">S argumenty opozice radnice nesouhlasí, a to i v oblasti investic do okrajových částí města.</w:t>
      </w:r>
    </w:p>
    <w:p>
      <w:pPr/>
      <w:r>
        <w:rPr>
          <w:b w:val="1"/>
          <w:bCs w:val="1"/>
        </w:rPr>
        <w:t xml:space="preserve">Ondřej Baránek (ANO), náměstek primátora: </w:t>
      </w:r>
      <w:r>
        <w:rPr/>
        <w:t xml:space="preserve">“My pečlivě vnímáme veškeré záležitosti všech částí města. Není to tak, že jedny jsou upředňostovány a další ne. Je to v nějakém procesu, je to dáno programovými prioritami této koalice a my se jimi budeme řídit. Já bych, a věřte mi, chtěl investovat do všech částí a hned, ale není to možné a my to musíme v tom čase rozložit a investovat podle zdravého rozumu.”</w:t>
      </w:r>
    </w:p>
    <w:p>
      <w:pPr/>
      <w:r>
        <w:rPr/>
        <w:t xml:space="preserve">---</w:t>
      </w:r>
    </w:p>
    <w:p>
      <w:pPr>
        <w:pStyle w:val="Heading1"/>
      </w:pPr>
      <w:r>
        <w:rPr>
          <w:sz w:val="36"/>
          <w:szCs w:val="36"/>
        </w:rPr>
        <w:t xml:space="preserve">V příštím roce se zřejmě upraví cena nájemného</w:t>
      </w:r>
    </w:p>
    <w:p>
      <w:pPr/>
      <w:r>
        <w:rPr>
          <w:b w:val="1"/>
          <w:bCs w:val="1"/>
        </w:rPr>
        <w:t xml:space="preserve">Městská realitní agentura musí každý rok investovat do oprav bytů i domů. Náklady se ale zvyšují. Podle jednatele společnosti Róberta Masaroviče musí dojít ke zvýšení nájemného. Radnice bude ale o případné úpravě teprve rozhodovat.</w:t>
      </w:r>
    </w:p>
    <w:p>
      <w:pPr/>
      <w:r>
        <w:rPr/>
        <w:t xml:space="preserve">Veškeré vybrané peníze z nájemného Městská realitní agentura investuje do oprav a rekonstrukcí. Situace už ale začíná být neúnosná. </w:t>
      </w:r>
    </w:p>
    <w:p>
      <w:pPr/>
      <w:r>
        <w:rPr>
          <w:b w:val="1"/>
          <w:bCs w:val="1"/>
        </w:rPr>
        <w:t xml:space="preserve">Róbert Masarovič, jednatel společnosti MRA: </w:t>
      </w:r>
      <w:r>
        <w:rPr/>
        <w:t xml:space="preserve">“Peněz je dlouhodobě nedostatek. My jsme za předchozí volební období opravili přes dva tisíce bytů, konkrétně u elektroinstalací, dostali jsme se pod polovinu bytového fondu. Což je velký úspěch, nicméně čekají nás ještě stoupačky. Obecně ta otázka má jednoduchou odpověď. Peněz dostatek není. Ani na opravy, ani na investice a nepomáhá tomu ani současná situace, kdy v roce 2022 extrémně zdražily některé vstupy stavebního materiálu.” </w:t>
      </w:r>
    </w:p>
    <w:p>
      <w:pPr/>
      <w:r>
        <w:rPr/>
        <w:t xml:space="preserve">Tudíž se nabízí otázka, budete hýbat s nájemným?</w:t>
      </w:r>
    </w:p>
    <w:p>
      <w:pPr/>
      <w:r>
        <w:rPr>
          <w:b w:val="1"/>
          <w:bCs w:val="1"/>
        </w:rPr>
        <w:t xml:space="preserve">Róbert Masarovič, jednatel společnosti MRA: </w:t>
      </w:r>
      <w:r>
        <w:rPr/>
        <w:t xml:space="preserve">“S nájemným se bohužel bude muset hýbat. Zatím není rozhodnuto, jakým matematickým modelem do toho půjdeme. Můžu ubezpečit nájemníky, že se tak nebude dít k prvnímu lednu. Bude se tak dít nejpravděpodobněji a nejblíže k prvnímu dubnu. Tak, abychom nezatížili ještě zimní sezonu tím nájemným, nicméně upravovat se bude muset.”</w:t>
      </w:r>
    </w:p>
    <w:p>
      <w:pPr/>
      <w:r>
        <w:rPr/>
        <w:t xml:space="preserve">---</w:t>
      </w:r>
    </w:p>
    <w:p>
      <w:pPr>
        <w:pStyle w:val="Heading1"/>
      </w:pPr>
      <w:r>
        <w:rPr>
          <w:sz w:val="36"/>
          <w:szCs w:val="36"/>
        </w:rPr>
        <w:t xml:space="preserve">ZŠ Kpt. Jasioka uspořádala vánoční jarmark pro útulek</w:t>
      </w:r>
    </w:p>
    <w:p>
      <w:pPr/>
      <w:r>
        <w:rPr>
          <w:b w:val="1"/>
          <w:bCs w:val="1"/>
        </w:rPr>
        <w:t xml:space="preserve">Ani nepřízeň počasí neodradila děti ze ZŠ Kapitána Jasioka od uspořádání vánočního jarmarku. Školáci totiž měli velký cíl. Z utržených peněz koupí dárky pro zvířata v útulku.</w:t>
      </w:r>
    </w:p>
    <w:p>
      <w:pPr/>
      <w:r>
        <w:rPr/>
        <w:t xml:space="preserve">Všechny tyto výrobky vlastnoručně dělali žáci ze Základní školy Kpt. Jasioka v Havířově. Vánoční jarmark ještě obohatili krásným vystoupením dětí z třetí třídy a družiny. Hlavní myšlenkou bylo pomoci zvířatům.</w:t>
      </w:r>
    </w:p>
    <w:p>
      <w:pPr/>
      <w:r>
        <w:rPr>
          <w:b w:val="1"/>
          <w:bCs w:val="1"/>
        </w:rPr>
        <w:t xml:space="preserve">Růžena Bajerová, ředitelka ZŠ Kpt. Jasioka: </w:t>
      </w:r>
      <w:r>
        <w:rPr/>
        <w:t xml:space="preserve">“My jsme tento jarmark chystali už v loňském roce a bohužel nám ho překazil covid. A v letošním roce jsme se rozhodli, že půjdeme cestou charity a rozhodli jsme se výtěžek věnovat Útulku Max. Za výtěžek nakoupíme granule pro psy, hlavně pro větší psy, protože jsme se dozvěděli, že těch je v útulku nejvíce a nějaký ten pamlsek. A ještě v příštím týdnu děláme sbírku. To znamená deky, prostěradla, ručníky, osušky. Všechno, co se dá použít v kotcích.” </w:t>
      </w:r>
    </w:p>
    <w:p>
      <w:pPr/>
      <w:r>
        <w:rPr>
          <w:b w:val="1"/>
          <w:bCs w:val="1"/>
        </w:rPr>
        <w:t xml:space="preserve">anketa: </w:t>
      </w:r>
      <w:r>
        <w:rPr/>
        <w:t xml:space="preserve">“Na letošní jarmark jsme si připravili zápichy do květináčů, potom tady máme i vizitky na dárečky, cukroví pečené domácí máme.”</w:t>
      </w:r>
    </w:p>
    <w:p>
      <w:pPr/>
      <w:r>
        <w:rPr/>
        <w:t xml:space="preserve">Je to dobrá myšlenka takto podporovat útulek?</w:t>
      </w:r>
    </w:p>
    <w:p>
      <w:pPr/>
      <w:r>
        <w:rPr>
          <w:b w:val="1"/>
          <w:bCs w:val="1"/>
        </w:rPr>
        <w:t xml:space="preserve">anketa: </w:t>
      </w:r>
      <w:r>
        <w:rPr/>
        <w:t xml:space="preserve">“Podle mne ano a myslím, že letos jsme se domluvili velmi dobře na ten útulek. Myslím, že i zvířata by měla mít hezké Vánoce.”</w:t>
      </w:r>
    </w:p>
    <w:p>
      <w:pPr/>
      <w:r>
        <w:rPr>
          <w:b w:val="1"/>
          <w:bCs w:val="1"/>
        </w:rPr>
        <w:t xml:space="preserve">anketa: </w:t>
      </w:r>
      <w:r>
        <w:rPr/>
        <w:t xml:space="preserve">“Já si myslím, že to je dobrý, akorát není ideální počasí. Lepší by bylo, kdyby to bylo uvnitř, ale je dobré, že to půjde na ten útulek.”  </w:t>
      </w:r>
    </w:p>
    <w:p>
      <w:pPr/>
      <w:r>
        <w:rPr>
          <w:b w:val="1"/>
          <w:bCs w:val="1"/>
        </w:rPr>
        <w:t xml:space="preserve">anketa: </w:t>
      </w:r>
      <w:r>
        <w:rPr/>
        <w:t xml:space="preserve">“My jsme ze šesté třídy a vyrobili jsme vánoční věnce a různé svíčky tu máme, ozdoby na vánoční stromek. Je to super.”</w:t>
      </w:r>
    </w:p>
    <w:p>
      <w:pPr/>
      <w:r>
        <w:rPr>
          <w:b w:val="1"/>
          <w:bCs w:val="1"/>
        </w:rPr>
        <w:t xml:space="preserve">anketa: </w:t>
      </w:r>
      <w:r>
        <w:rPr/>
        <w:t xml:space="preserve">“Vystoupení je pěkné, akorát nevyšlo počasí. Děti se na to připravovaly z družiny a ze školy a je to škoda. Aspoň mají na Vánoce ti pejsci něco do těch kotců.”</w:t>
      </w:r>
    </w:p>
    <w:p>
      <w:pPr/>
      <w:r>
        <w:rPr/>
        <w:t xml:space="preserve">Útulek o připravovaném jarmarku školy věděl a zaměstnanci jsou moc rádi, že děti myslí i na zvířata.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3-12-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2026-06-30T12:44:06+02:00</dcterms:created>
  <dcterms:modified xsi:type="dcterms:W3CDTF">2026-06-30T12:44:06+02:00</dcterms:modified>
</cp:coreProperties>
</file>

<file path=docProps/custom.xml><?xml version="1.0" encoding="utf-8"?>
<Properties xmlns="http://schemas.openxmlformats.org/officeDocument/2006/custom-properties" xmlns:vt="http://schemas.openxmlformats.org/officeDocument/2006/docPropsVTypes"/>
</file>