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Těšínské divadlo nabízí hru Żołnierz królowej Madagaskaru</w:t>
      </w:r>
    </w:p>
    <w:p>
      <w:pPr/>
      <w:r>
        <w:rPr>
          <w:b w:val="1"/>
          <w:bCs w:val="1"/>
        </w:rPr>
        <w:t xml:space="preserve">Polská scéna Těšínského divadla připravila pro své návštěvníky novou hru - Żołnierz królowej Madagaskaru.</w:t>
      </w:r>
    </w:p>
    <w:p>
      <w:pPr/>
      <w:r>
        <w:rPr>
          <w:b w:val="1"/>
          <w:bCs w:val="1"/>
        </w:rPr>
        <w:t xml:space="preserve">Bogdan Kokotek, vedoucí Polské scény: "</w:t>
      </w:r>
      <w:r>
        <w:rPr/>
        <w:t xml:space="preserve">Je to především jednoduchá zápletka, je to opereta, živá hudba, několik písniček, takže si myslím,  že se to divákům bude moc líbit. Předlohu zpracoval známý polský básník, Julian Tuwin, který napsal i texty písniček, zase se to znovu objevilo na polských scénách, jako taková karnevalová věc, hrál to ve Varšavě, tak jsme sáhli po tom i my.” </w:t>
      </w:r>
    </w:p>
    <w:p>
      <w:pPr/>
      <w:r>
        <w:rPr>
          <w:b w:val="1"/>
          <w:bCs w:val="1"/>
        </w:rPr>
        <w:t xml:space="preserve">Adam Sroka, režisér:</w:t>
      </w:r>
      <w:r>
        <w:rPr/>
        <w:t xml:space="preserve"> “To je velmi nezvyklá legenda Voják královny Madagaskaru, hraná hlavně v meziválečném období v Polsku pod širým nebem. Bavíme se tím textem a chceme publikum do té zábavy pozvat. Připravili jsme i takový žert, že hlavní hrdina je z Těšína.”</w:t>
      </w:r>
    </w:p>
    <w:p>
      <w:pPr/>
      <w:r>
        <w:rPr/>
        <w:t xml:space="preserve">Roli Kamily si zahrála  z Mostu u Jablunkova, herectví studovala ve Zlíně. Většinou hrála česky, účinkovat v Polské scéně je pro ni výzva i úspěch, že může využít dva jazyky.</w:t>
      </w:r>
    </w:p>
    <w:p>
      <w:pPr/>
      <w:r>
        <w:rPr>
          <w:b w:val="1"/>
          <w:bCs w:val="1"/>
        </w:rPr>
        <w:t xml:space="preserve">Katarzyna Kluz</w:t>
      </w:r>
      <w:r>
        <w:rPr>
          <w:b w:val="1"/>
          <w:bCs w:val="1"/>
        </w:rPr>
        <w:t xml:space="preserve">, herečka</w:t>
      </w:r>
      <w:r>
        <w:rPr/>
        <w:t xml:space="preserve">: “Moje role je postava Kamily, kabaretní divy, hvězdy divadla, která si hraje s muži a vlastně celý svůj život bere jako velkou zábavu. Je tady hodně zpívání, což je pro mě výhoda, já zpívání miluji."</w:t>
      </w:r>
    </w:p>
    <w:p>
      <w:pPr/>
      <w:r>
        <w:rPr/>
        <w:t xml:space="preserve">Premiéra hry se uskutečnila v sobotu, další představení se v Těšínském divadle odehraje 15. ledna.</w:t>
      </w:r>
    </w:p>
    <w:p>
      <w:pPr/>
      <w:r>
        <w:rPr/>
        <w:t xml:space="preserve">---</w:t>
      </w:r>
    </w:p>
    <w:p>
      <w:pPr>
        <w:pStyle w:val="Heading1"/>
      </w:pPr>
      <w:r>
        <w:rPr>
          <w:sz w:val="36"/>
          <w:szCs w:val="36"/>
        </w:rPr>
        <w:t xml:space="preserve">Vánoční hrad Sovinec láká až do 30. prosince</w:t>
      </w:r>
    </w:p>
    <w:p>
      <w:pPr/>
      <w:r>
        <w:rPr>
          <w:b w:val="1"/>
          <w:bCs w:val="1"/>
        </w:rPr>
        <w:t xml:space="preserve">Ve druhé reportáži navštívíme originálně připravený vánoční hrad Sovinec. Ten opět   pozval návštěvníky na speciální vánoční prohlídky. Během pětidenní akce si užili pravé středověké ponuré scenérie, ale i veselé vánoční atmosféry. Domů si mohli odnést také neobvyklé suvenýry.</w:t>
      </w:r>
    </w:p>
    <w:p>
      <w:pPr/>
      <w:r>
        <w:rPr/>
        <w:t xml:space="preserve"> Tradice Vánoc na Sovinci trvá na hradě již asi 10 let, vždy od 26. do 30. prosince.</w:t>
      </w:r>
    </w:p>
    <w:p>
      <w:pPr/>
      <w:r>
        <w:rPr>
          <w:b w:val="1"/>
          <w:bCs w:val="1"/>
        </w:rPr>
        <w:t xml:space="preserve">Michal Koutný, kastelán Sovince: </w:t>
      </w:r>
      <w:r>
        <w:rPr/>
        <w:t xml:space="preserve">„Máme tady různé vstupy do prohlídek právě a máme prohlídky jak základního okruhu, tak máme také prohlídky pro práčata. Návštěvníci mohou zajít za kovářem, u kterého si mohou něco vykovat.“</w:t>
      </w:r>
    </w:p>
    <w:p>
      <w:pPr/>
      <w:r>
        <w:rPr/>
        <w:t xml:space="preserve"> Při prohlídkách hradu se návštěvníci dozví i fakta, která v běžné sezóně neuslyší.</w:t>
      </w:r>
    </w:p>
    <w:p>
      <w:pPr/>
      <w:r>
        <w:rPr>
          <w:b w:val="1"/>
          <w:bCs w:val="1"/>
        </w:rPr>
        <w:t xml:space="preserve">Leopold Ullmann, průvodce: </w:t>
      </w:r>
      <w:r>
        <w:rPr/>
        <w:t xml:space="preserve">„Teď ty prohlídky budou samozřejmě zvláštní a ozvláštněné různými vstupy. Možná trošku srovnáme, jak vlastně mohly vypadat ty Vánoce třeba v době, kdy byl ten hrad založený.“</w:t>
      </w:r>
    </w:p>
    <w:p>
      <w:pPr/>
      <w:r>
        <w:rPr/>
        <w:t xml:space="preserve"> Zajímavá je i návštěva rytířského sálu s hudebním vystoupením.</w:t>
      </w:r>
    </w:p>
    <w:p>
      <w:pPr/>
      <w:r>
        <w:rPr>
          <w:b w:val="1"/>
          <w:bCs w:val="1"/>
        </w:rPr>
        <w:t xml:space="preserve">Pavlína Ullmannová, průvodkyně: </w:t>
      </w:r>
      <w:r>
        <w:rPr/>
        <w:t xml:space="preserve">„Máme tady nejkrásnější na hradě zachovaný pozdně renesanční krb s erbem velmistra řádu Jana Kašpara ze Stadionu, máme tady sbírku zbraní a máme tady kulturu. Hraje nám tady Terry Lázničková autorskou tvorbu.“</w:t>
      </w:r>
    </w:p>
    <w:p>
      <w:pPr/>
      <w:r>
        <w:rPr/>
        <w:t xml:space="preserve"> Návštěvníky nejvíce upoutá expozice Studia bez kliky, kde se mohou i aktivně zapojit.</w:t>
      </w:r>
    </w:p>
    <w:p>
      <w:pPr/>
      <w:r>
        <w:rPr>
          <w:b w:val="1"/>
          <w:bCs w:val="1"/>
        </w:rPr>
        <w:t xml:space="preserve">Roman Prokeš, Studio bez kliky: </w:t>
      </w:r>
      <w:r>
        <w:rPr/>
        <w:t xml:space="preserve">„Dnes si můžou odnést tady z této dílny takový tisk ruční, který byl provedený tady na tomto lise, technicky ze 17. století. Mají tam péefko. Na druhém místě razíme mince. Groše, dukáty\, halíře dokonce pro některé chudé a rozdáváme je zde přítomným.“</w:t>
      </w:r>
    </w:p>
    <w:p>
      <w:pPr/>
      <w:r>
        <w:rPr>
          <w:b w:val="1"/>
          <w:bCs w:val="1"/>
        </w:rPr>
        <w:t xml:space="preserve">Anketa, návštěvníci:</w:t>
      </w:r>
      <w:r>
        <w:rPr/>
        <w:t xml:space="preserve"> „Péefko vytisknuté.“</w:t>
      </w:r>
    </w:p>
    <w:p>
      <w:pPr/>
      <w:r>
        <w:rPr/>
        <w:t xml:space="preserve">„To vypadá na orla a na druhé straně máš nějaký erb.“</w:t>
      </w:r>
    </w:p>
    <w:p>
      <w:pPr/>
      <w:r>
        <w:rPr/>
        <w:t xml:space="preserve">„Koně mám. Vyrazil jsem si koně.“</w:t>
      </w:r>
    </w:p>
    <w:p>
      <w:pPr/>
      <w:r>
        <w:rPr/>
        <w:t xml:space="preserve"> Sovinec by se letos mohl dočkat dokonce historicky nejvyšší návštěvnosti.</w:t>
      </w:r>
    </w:p>
    <w:p>
      <w:pPr/>
      <w:r>
        <w:rPr>
          <w:b w:val="1"/>
          <w:bCs w:val="1"/>
        </w:rPr>
        <w:t xml:space="preserve">Michal Koutný, kastelán Sovince: </w:t>
      </w:r>
      <w:r>
        <w:rPr/>
        <w:t xml:space="preserve">„V tuto chvíli jsme na 59 tisíci návštěvnících, tak doufejme, že to teď o Vánocích k nám přijde, abychom dosáhli těch 60 tisíc.“</w:t>
      </w:r>
    </w:p>
    <w:p>
      <w:pPr/>
      <w:r>
        <w:rPr/>
        <w:t xml:space="preserve"> Milovníci zimní středověké romantiky se mohou těšit i na novoroční prohlídku hradu v sobotu 7. ledna.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9-01-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2026-06-30T13:24:52+02:00</dcterms:created>
  <dcterms:modified xsi:type="dcterms:W3CDTF">2026-06-30T13:24:52+02:00</dcterms:modified>
</cp:coreProperties>
</file>

<file path=docProps/custom.xml><?xml version="1.0" encoding="utf-8"?>
<Properties xmlns="http://schemas.openxmlformats.org/officeDocument/2006/custom-properties" xmlns:vt="http://schemas.openxmlformats.org/officeDocument/2006/docPropsVTypes"/>
</file>