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novinky ze školního prostředí v pořadu Studuj u nás. Začneme seminářem o dětech s poruchou attachementu, představíme si projekt Kapuce od mikiny a nakonec uvidíte příběh obyčejného kluka z Dětského domova v Opavě.</w:t>
      </w:r>
    </w:p>
    <w:p>
      <w:pPr/>
      <w:r>
        <w:rPr>
          <w:b w:val="1"/>
          <w:bCs w:val="1"/>
        </w:rPr>
        <w:t xml:space="preserve">Seminář Dítě s poruchou attachementu</w:t>
      </w:r>
    </w:p>
    <w:p>
      <w:pPr/>
      <w:r>
        <w:rPr/>
        <w:t xml:space="preserve">Poruchy attachementu jsou vývojové poruchy dítěte, kdy dítě nezažije v prvním roce života vztahovou osobu a nemá možnost si s někým vybudovat vztah. To má bohužel negativní vliv na jeho vztahy i do budoucna.</w:t>
      </w:r>
    </w:p>
    <w:p>
      <w:pPr/>
      <w:r>
        <w:rPr>
          <w:b w:val="1"/>
          <w:bCs w:val="1"/>
        </w:rPr>
        <w:t xml:space="preserve">Pavlína Němcová, koordinátorka projektu:</w:t>
      </w:r>
      <w:r>
        <w:rPr/>
        <w:t xml:space="preserve"> „Projevuje se to tak, že dítě neumí budovat vztahy ani v pozdějším věku. A protože si hledá nějaké náhradní mechanismy přežití, tak se to projevuje i ve škole, a proto jsme dneska tady.“</w:t>
      </w:r>
    </w:p>
    <w:p>
      <w:pPr/>
      <w:r>
        <w:rPr/>
        <w:t xml:space="preserve">A to byl také hlavní smysl semináře s názvem Dítě s poruchou attachementu ve školním prostředí a nastavení komunikace rodiny se školou.</w:t>
      </w:r>
    </w:p>
    <w:p>
      <w:pPr/>
      <w:r>
        <w:rPr>
          <w:b w:val="1"/>
          <w:bCs w:val="1"/>
        </w:rPr>
        <w:t xml:space="preserve">Zdenka Štefanidesová, terapeutka, lektorka:</w:t>
      </w:r>
      <w:r>
        <w:rPr/>
        <w:t xml:space="preserve"> „My jsme se potkali s pracovníky, kteří tu svou praxi provádějí ve školství. Mluvíme o tom, jak nabídnout podporu dětem, u kterých se projevuje porucha attachementové vazby. Česky porucha vztahových vzorců. Ty děti špatně navazují nové vztahy, neumí se o vztahy starat a neumí vztahy ukončovat běžným způsobem.“</w:t>
      </w:r>
    </w:p>
    <w:p>
      <w:pPr/>
      <w:r>
        <w:rPr>
          <w:b w:val="1"/>
          <w:bCs w:val="1"/>
        </w:rPr>
        <w:t xml:space="preserve">Richard Cieslawski, speciální pedagog SŠ techniky a služeb Karviná:</w:t>
      </w:r>
      <w:r>
        <w:rPr/>
        <w:t xml:space="preserve"> „Je to úžasné, takové setkání chybělo. Takto dokážeme porozumět vztahovým věcem, které se týkají emocí a chování žáků.“</w:t>
      </w:r>
    </w:p>
    <w:p>
      <w:pPr/>
      <w:r>
        <w:rPr/>
        <w:t xml:space="preserve">Seminář Dítě s poruchou attachementu byl organizován v rámci projektu Odborné, kariérové a polytechnické vzdělávání v MS kraji II.</w:t>
      </w:r>
    </w:p>
    <w:p>
      <w:pPr/>
      <w:r>
        <w:rPr>
          <w:b w:val="1"/>
          <w:bCs w:val="1"/>
        </w:rPr>
        <w:t xml:space="preserve">Projekt Kapuce od mikiny</w:t>
      </w:r>
    </w:p>
    <w:p>
      <w:pPr/>
      <w:r>
        <w:rPr/>
        <w:t xml:space="preserve">Celé Česko čte dětem uspořádalo na Ostravské univerzitě seminář ke sbírce povídek Kapuce od mikiny. Dějištěm se stala Pedagogická fakulta.</w:t>
      </w:r>
    </w:p>
    <w:p>
      <w:pPr/>
      <w:r>
        <w:rPr/>
        <w:t xml:space="preserve">Projekt Kapuce od mikiny je propojen s knihou povídek patnácti renomovaných českých spisovatelů o různých palčivých tématech, které řeší náctiletí.</w:t>
      </w:r>
    </w:p>
    <w:p>
      <w:pPr/>
      <w:r>
        <w:rPr>
          <w:b w:val="1"/>
          <w:bCs w:val="1"/>
        </w:rPr>
        <w:t xml:space="preserve">Eva Katrušáková, ředitelka společnosti Celé Česko čte dětem:</w:t>
      </w:r>
      <w:r>
        <w:rPr/>
        <w:t xml:space="preserve"> „My dospělí si často myslíme, že dospívání je období radosti a jistoty, ale opak je pravdou. Právě proto jsme se soustředili na různá témata, která mezi mládeží bublají. Jsou to například kyberšikana, předsudky, anorexie, závislosti a podobně.“</w:t>
      </w:r>
    </w:p>
    <w:p>
      <w:pPr/>
      <w:r>
        <w:rPr/>
        <w:t xml:space="preserve">Knihu povídek doplňuje také metodická příručka, kterou připravila uznávaná lektorka kritického myšlení a čtenářství Nina Rutová.</w:t>
      </w:r>
    </w:p>
    <w:p>
      <w:pPr/>
      <w:r>
        <w:rPr>
          <w:b w:val="1"/>
          <w:bCs w:val="1"/>
        </w:rPr>
        <w:t xml:space="preserve">Nina Rutová, lektorka:</w:t>
      </w:r>
      <w:r>
        <w:rPr/>
        <w:t xml:space="preserve"> „Věděla jsem, že pokud jsou tato témata palčivá, metodiku by měly tvořit učitelky druhého stupně, které s nimi mají zkušenost. Já jsem to dávala dohromady jako editorka.“</w:t>
      </w:r>
    </w:p>
    <w:p>
      <w:pPr/>
      <w:r>
        <w:rPr/>
        <w:t xml:space="preserve">Do projektu se zapojila také Pedagogická fakulta Ostravské univerzity v Ostravě.</w:t>
      </w:r>
    </w:p>
    <w:p>
      <w:pPr/>
      <w:r>
        <w:rPr>
          <w:b w:val="1"/>
          <w:bCs w:val="1"/>
        </w:rPr>
        <w:t xml:space="preserve">Radomil Novák, Pedagogická fakulta OU:</w:t>
      </w:r>
      <w:r>
        <w:rPr/>
        <w:t xml:space="preserve"> „Projekt Kapuce od mikiny by měl inspirovat naše studenty, kteří studují obor Učitelství pro český jazyk, k tomu, aby uměli svým budoucím žákům otvírat cestu ke knize, ke čtení. Naše zkušenost je taková, že české školství nabízí knihy, které žáky nezajímají.“</w:t>
      </w:r>
    </w:p>
    <w:p>
      <w:pPr/>
      <w:r>
        <w:rPr/>
        <w:t xml:space="preserve">Seminář Kapuce od mikiny byl podpořen projektem OKAP II, který je spolufinancován Evropskou unií.</w:t>
      </w:r>
    </w:p>
    <w:p>
      <w:pPr/>
      <w:r>
        <w:rPr>
          <w:b w:val="1"/>
          <w:bCs w:val="1"/>
        </w:rPr>
        <w:t xml:space="preserve">Lukáš Vlačuha navštívil Dětský domov Opava</w:t>
      </w:r>
    </w:p>
    <w:p>
      <w:pPr/>
      <w:r>
        <w:rPr/>
        <w:t xml:space="preserve">Lukáš Vlačuha vyrůstal v Dětském domově v Opavě a přestože se z něj stal slavný barber, na svůj domov nezapomněl a pravidelně se tam vrací. Naposledy byl dětem popřát šťastné a veselé Vánoce.</w:t>
      </w:r>
    </w:p>
    <w:p>
      <w:pPr/>
      <w:r>
        <w:rPr/>
        <w:t xml:space="preserve">Dětský domov Opava vychoval stovky dětí, které z nějakého důvodu nemohly žít se svými rodinami. Byl mezi nimi i tento zajímavý muž, Lukáš Vlačuha, který je dnes uznávaným pánským kadeřníkem a barberem s uměleckým jménem Laki Royal.</w:t>
      </w:r>
    </w:p>
    <w:p>
      <w:pPr/>
      <w:r>
        <w:rPr>
          <w:b w:val="1"/>
          <w:bCs w:val="1"/>
        </w:rPr>
        <w:t xml:space="preserve">Dana Grunerová, ředitelka Dětského domova Opava:</w:t>
      </w:r>
      <w:r>
        <w:rPr/>
        <w:t xml:space="preserve"> „Lukáš vyrůstal v našem dětském domově od tří do dvaceti let. Vyučil se kadeřníkem a dnes má rozjetou úspěšnou kariéru a je i dlouholetým štědrým sponzorem našeho Dětského domova.“</w:t>
      </w:r>
    </w:p>
    <w:p>
      <w:pPr/>
      <w:r>
        <w:rPr/>
        <w:t xml:space="preserve">Lukáš Vlačuha se vždy hrdě hlásí k tomu, že ho vychoval právě opavský Dětský domov.</w:t>
      </w:r>
    </w:p>
    <w:p>
      <w:pPr/>
      <w:r>
        <w:rPr>
          <w:b w:val="1"/>
          <w:bCs w:val="1"/>
        </w:rPr>
        <w:t xml:space="preserve">Lukáš Vlačuha, barber:</w:t>
      </w:r>
      <w:r>
        <w:rPr/>
        <w:t xml:space="preserve"> „Pyšný jsem kvůli tomu, že mě hodně dobře vychovali. Mám rád rčení Nesuď knihu podle obalu, protože já jsem přesně ten příklad toho, že takhle psychopatický gangster má tak velké srdce.“</w:t>
      </w:r>
    </w:p>
    <w:p>
      <w:pPr/>
      <w:r>
        <w:rPr/>
        <w:t xml:space="preserve">Na Lukáše s láskou vzpomínají všichni pracovníci Dětského domova.</w:t>
      </w:r>
    </w:p>
    <w:p>
      <w:pPr/>
      <w:r>
        <w:rPr>
          <w:b w:val="1"/>
          <w:bCs w:val="1"/>
        </w:rPr>
        <w:t xml:space="preserve">Božena Pekárková, bývalá vychovatelka:</w:t>
      </w:r>
      <w:r>
        <w:rPr/>
        <w:t xml:space="preserve"> „Lukáš byl zlaté dítě a myslím si, že od dětství měl dobré povahové vlastnosti.“</w:t>
      </w:r>
    </w:p>
    <w:p>
      <w:pPr/>
      <w:r>
        <w:rPr/>
        <w:t xml:space="preserve">Mezi klienty Lukáše Vlačuhy patří například Jaromír Jágr, Andrej Babiš a řada dalších významných osobností.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1-01-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2026-06-26T12:14:15+02:00</dcterms:created>
  <dcterms:modified xsi:type="dcterms:W3CDTF">2026-06-26T12:14:15+02:00</dcterms:modified>
</cp:coreProperties>
</file>

<file path=docProps/custom.xml><?xml version="1.0" encoding="utf-8"?>
<Properties xmlns="http://schemas.openxmlformats.org/officeDocument/2006/custom-properties" xmlns:vt="http://schemas.openxmlformats.org/officeDocument/2006/docPropsVTypes"/>
</file>