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Záhady hlavolamů na bruntálském zámku</w:t>
      </w:r>
    </w:p>
    <w:p>
      <w:pPr/>
      <w:r>
        <w:rPr>
          <w:b w:val="1"/>
          <w:bCs w:val="1"/>
        </w:rPr>
        <w:t xml:space="preserve">Vítejte u nového Kulturního okénka. V první reportáží si budeme lámat hlavu s hlavolamy. Stovky jich nově vystavili na bruntálském zámku. Snad každý z nás už držel v ruce nějaký hlavolam. Mají velmi dlouhou historii a existují jich tisíce různých druhů, materiálů a obtížností. Na zámku v Bruntále se rozhodli ve spolupráci se sběrateli jim věnovat novou expozici. Nazvali ji příznačně: Záhady hlavolamů.</w:t>
      </w:r>
    </w:p>
    <w:p>
      <w:pPr/>
      <w:r>
        <w:rPr/>
        <w:t xml:space="preserve"> Historie hlavolamů sahá až až do starověkého Egypta, první z nich byly objeveny již na stěnách pyramid.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„Máme jich tady dohromady 450 ks, některé z nich si můžou i vyzkoušet. Není to jenom o hlavolamech, ale mám tu i hádanky. Mám tady vlastně místnost informační a druhá místnost je místnost hrací.“</w:t>
      </w:r>
    </w:p>
    <w:p>
      <w:pPr/>
      <w:r>
        <w:rPr/>
        <w:t xml:space="preserve"> Nápad k vystavení hlavolamů přinesla již otevřená výstava, zaměřená také na lámání hlavy.</w:t>
      </w:r>
    </w:p>
    <w:p>
      <w:pPr/>
      <w:r>
        <w:rPr>
          <w:b w:val="1"/>
          <w:bCs w:val="1"/>
        </w:rPr>
        <w:t xml:space="preserve">Jana Lesáková, autorka, Muzeum Bruntál: </w:t>
      </w:r>
      <w:r>
        <w:rPr/>
        <w:t xml:space="preserve">„Máme ve velké výstavní síni výstavu Stopa-vyřeš zločin. Je to kriminalistická výstava, tak byl vlastně nápad, přidat k tomu o hlavolamech se nám jevilo jako velmi dobré.“  </w:t>
      </w:r>
    </w:p>
    <w:p>
      <w:pPr/>
      <w:r>
        <w:rPr/>
        <w:t xml:space="preserve"> Existují hlavolamy sestavovací, rozkládací, sestrojené z prostupujících dílků, rozplétací, s postupnými kroky, zaměřené na zručnost a další.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„Je zhruba 6 podkategorií a ještě ty se dále člení do nějakých tří, čtyř, pěti podkategorií. Něco máme z České republiky dokonce a potom jsou různé zahraniční. Z Bulharska, Rumunska,  Holandska, dokonce i z Nového Zélandu tady máme. Mám tady k vyzkoušení až 70 hlavolamů.“</w:t>
      </w:r>
    </w:p>
    <w:p>
      <w:pPr/>
      <w:r>
        <w:rPr>
          <w:b w:val="1"/>
          <w:bCs w:val="1"/>
        </w:rPr>
        <w:t xml:space="preserve">Anketa, návštěvníci vernisáže: </w:t>
      </w:r>
      <w:r>
        <w:rPr/>
        <w:t xml:space="preserve">„Mám ráda hlavolamy. No, ony mě nejdou postavit vždycky.“  </w:t>
      </w:r>
    </w:p>
    <w:p>
      <w:pPr/>
      <w:r>
        <w:rPr/>
        <w:t xml:space="preserve">„Nějaké takové ty drátěné, kdysi jsem měl ježky v kleci, vidím to poprvé, takovou sbírku.“</w:t>
      </w:r>
    </w:p>
    <w:p>
      <w:pPr/>
      <w:r>
        <w:rPr/>
        <w:t xml:space="preserve">„Mám hlavně rád ty různé variace té rubikovy kostky.“</w:t>
      </w:r>
    </w:p>
    <w:p>
      <w:pPr/>
      <w:r>
        <w:rPr/>
        <w:t xml:space="preserve"> Sběratelé hlavolamů se také každoročně setkávají i na mezinárodní úrovni.</w:t>
      </w:r>
    </w:p>
    <w:p>
      <w:pPr/>
      <w:r>
        <w:rPr>
          <w:b w:val="1"/>
          <w:bCs w:val="1"/>
        </w:rPr>
        <w:t xml:space="preserve">Miroslav Kučera, sběratel a vystavovatel: </w:t>
      </w:r>
      <w:r>
        <w:rPr/>
        <w:t xml:space="preserve">„Ve Větřkovicích u Opavy první víkend v říjnu.“</w:t>
      </w:r>
    </w:p>
    <w:p>
      <w:pPr/>
      <w:r>
        <w:rPr>
          <w:b w:val="1"/>
          <w:bCs w:val="1"/>
        </w:rPr>
        <w:t xml:space="preserve">Dušan Lederer, hlavolamolog, organizátor setkání: </w:t>
      </w:r>
      <w:r>
        <w:rPr/>
        <w:t xml:space="preserve">„Sbírám hlavolamy 52 roků. Asi tři tisíce už. Teď už vlastně sbírám jenom ty, které se mi líbí, protože už to není kde dávat doma.“</w:t>
      </w:r>
    </w:p>
    <w:p>
      <w:pPr/>
      <w:r>
        <w:rPr/>
        <w:t xml:space="preserve"> Na bruntálském zámku si můžete pohrát s hlavolamy, ale i s hádankami, skládačkami a rébusy.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Basu už oplakali i na novojičínském náměstí </w:t>
      </w:r>
    </w:p>
    <w:p>
      <w:pPr/>
      <w:r>
        <w:rPr/>
        <w:t xml:space="preserve">Období před velikonočním půstem - to je zábava a hodování. Přesně v tomto duchu se odehrával masopustní program v centru Nového Jičína, kde se konal jarmark s tradičním průvodem maškar. Ten vyšel z nádvoří Žerotínského zámku a směřoval na Masarykovo náměstí, kde se pochovala basa.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“Tvořili jsme to tak, jak si myslím, že se to kdysi odehrávalo na Novojičínsku, na Kravařsku a v okolních vesnicích, společně s naší kolegyní etnografkou Evou Glogarovou. Mezi ty nejtypičtější masky patří třeba kobyla, řezník a samozřejmě nikde nesmí chybět medvěd. Potom jste tady mohli objevit třeba i faráře, který žehná té base, a mohli jste tady vidět tradiční plačky, které pláčou při pochovávání basy, a byl tady také šašek.”     </w:t>
      </w:r>
    </w:p>
    <w:p>
      <w:pPr/>
      <w:r>
        <w:rPr/>
        <w:t xml:space="preserve">Průvody se konaly dva, ten dopolední byl určen zejména dětem, aby se mohly seznámit s těmito lidovými zvyky.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“Děti z místních školek a hlavně z měst, aby viděly, o čem ten masopust je. Jaké ty tradiční masky byly, jak ten průvod kdysi vypadal, toto vše je se v přenesené podobě na náměstí a je to děláno především pro ně.”   </w:t>
      </w:r>
    </w:p>
    <w:p>
      <w:pPr/>
      <w:r>
        <w:rPr>
          <w:b w:val="1"/>
          <w:bCs w:val="1"/>
        </w:rPr>
        <w:t xml:space="preserve">návštěvníci akce</w:t>
      </w:r>
      <w:r>
        <w:rPr/>
        <w:t xml:space="preserve">: </w:t>
      </w:r>
    </w:p>
    <w:p>
      <w:pPr/>
      <w:r>
        <w:rPr/>
        <w:t xml:space="preserve">“Mám tu malé dítě, druhé je tu se školkou, líbí se mi to moc, je to taková krásná tradice.” </w:t>
      </w:r>
    </w:p>
    <w:p>
      <w:pPr/>
      <w:r>
        <w:rPr/>
        <w:t xml:space="preserve">“Ať si užijeme, podíváme se, co se dá nakoupit, co se dá vypít. Všechno to tu mají dobré, tak jsme spokojeni.”  </w:t>
      </w:r>
    </w:p>
    <w:p>
      <w:pPr/>
      <w:r>
        <w:rPr>
          <w:b w:val="1"/>
          <w:bCs w:val="1"/>
        </w:rPr>
        <w:t xml:space="preserve">Anna Hanzelková, Muzeum Novojičínska: </w:t>
      </w:r>
      <w:r>
        <w:rPr/>
        <w:t xml:space="preserve">“To pochovávání basy symbolizuje začátek toho masopustu, kdy se potom nesmělo veselit, radovat. Nebyly povoleny žádné bály, oslavy, žádné světské radosti. Bylo to období postního času před velikonocemi.”  </w:t>
      </w:r>
    </w:p>
    <w:p>
      <w:pPr/>
      <w:r>
        <w:rPr/>
        <w:t xml:space="preserve">Pochovávání basy se v Novém Jičíně konalo v dřívějšímu termínu, než velí tradice. Důvod byl ovšem prostý, od 13. února mají místní děti týden jarních prázdnin a mnoho rodin míří mimo město.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3-0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