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Sídlo JACKi se změní v moderní IC s knihovnou a galerií</w:t>
      </w:r>
    </w:p>
    <w:p>
      <w:pPr/>
      <w:r>
        <w:rPr>
          <w:b w:val="1"/>
          <w:bCs w:val="1"/>
        </w:rPr>
        <w:t xml:space="preserve">V Jablunkově se chystá rekonstrukce další historické budovy. Tentokrát jde o někdejší základní školu, kde později asi 60 let byla umělecká škola a nyní tam sídlí JACKi.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“Nacházíme se v budově, která patří do památkové zóny města Jablunkova. Má číslo popisné 1. Sídlí tady naše Jablunkovské centrum kultury a informací, zkráceně JACKi. A my chceme celou budovu zrekonstruovat. V prvním patře bude moderní informační centrum. Do druhého patra bychom chtěli přestěhovat knihovnu, kde by bylo interaktivní vyhledávání. V podkroví chceme zřídit muzeum a galerii. V muzeu budou vystaveny obrazy z naší jablunkovské sbírky, kterou jsme pořídili přes ministerstvo kultury. Obrazy ve sbírce jsou od našich známých výtvarníků. Takže se máme na co těšit. Dostali jsme i finanční podporu. Na muzeum v podkroví 22 milionů korun a na informační centrum 30 milionů. Celou budovu chceme zrekonstruovat, protože docházelo vlivem zvýšené hladiny v řece Lomné k sedání budovy. Takže ji chceme staticky skleštit. Tato budova byla postavena jako základní škola, chodily do ní známé osobnosti."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ablunkovsky-miniexpres/jablunkovsky-miniexpres-15-02-2023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2026-06-26T09:24:37+02:00</dcterms:created>
  <dcterms:modified xsi:type="dcterms:W3CDTF">2026-06-26T09:24:37+02:00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