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Blíží se termín úhrady poplatků za psy</w:t>
      </w:r>
    </w:p>
    <w:p>
      <w:pPr/>
      <w:r>
        <w:rPr>
          <w:b w:val="1"/>
          <w:bCs w:val="1"/>
        </w:rPr>
        <w:t xml:space="preserve">Radnice Ostravy-Jihu má v evidenci bezmála 6 tisíc majitelů psů. Ti by neměli zapomenout na to, že se blíží termín, kdy musí uhradit poplatky za své čtyřnohé miláčky. Čas na to mají už jen do konce března.</w:t>
      </w:r>
    </w:p>
    <w:p>
      <w:pPr/>
      <w:r>
        <w:rPr/>
        <w:t xml:space="preserve">Majitelé psů by měli myslet na své povinnosti. A to jak na to, že každého nového pejska je potřeba přihlásit do evidence na radnici, tak na to, že za své čtyřnohé miláčky musí hradit poplatky.</w:t>
      </w:r>
    </w:p>
    <w:p>
      <w:pPr/>
      <w:r>
        <w:rPr>
          <w:b w:val="1"/>
          <w:bCs w:val="1"/>
        </w:rPr>
        <w:t xml:space="preserve">Gabriela Gödelová, mluvčí MOb Ostrava-Jih: </w:t>
      </w:r>
      <w:r>
        <w:rPr/>
        <w:t xml:space="preserve">“Ten se hradí většinou do konce března. Pouze těm, kterým vzniká poplatková povinnost vyšší než tisíc korun, můžou tuto částku rozložit do dvou splátek, přičemž první se platí do konce března a druhá do konce září. Počet pejsků v obvodu se pohybuje kolem 6 tisíc Jedná se o nejrůznější plemena od malých pejsků po velké. Někteří bydlí v bytových domech, někteří mají to štěstí, že bydlí v zahradě u rodinného domu. I ta poplatková povinnost se potom rozlišuje. Za bydlení psa v bytech se platí 1500 korun, u domu je ten poplatek 300 korun.”</w:t>
      </w:r>
    </w:p>
    <w:p>
      <w:pPr/>
      <w:r>
        <w:rPr/>
        <w:t xml:space="preserve">Občané starší 65 let a lidé, co pobírají invalidní nebo starobní důchod platí méně, a to 200 korun ročně. </w:t>
      </w:r>
    </w:p>
    <w:p>
      <w:pPr/>
      <w:r>
        <w:rPr>
          <w:b w:val="1"/>
          <w:bCs w:val="1"/>
        </w:rPr>
        <w:t xml:space="preserve">Gabriela Gödelová, mluvčí MOb Ostrava-Jih: “</w:t>
      </w:r>
      <w:r>
        <w:rPr/>
        <w:t xml:space="preserve">Způsob úhrady poplatku ze psů si mohou lidé vybrat. Najdou je na našich webových stránkách v sekci potřebuji si vyřídit, takže si pak vyberou, jestli chtějí platit hotově, přes platební portál, případně platbou z účtu.”</w:t>
      </w:r>
    </w:p>
    <w:p>
      <w:pPr/>
      <w:r>
        <w:rPr/>
        <w:t xml:space="preserve">Každý, kdo řádně uhradí poplatky, dostane zdarma 400 sáčků na psí exkrementy, které si může vyzvednout ve 3. patře radnice.  </w:t>
      </w:r>
    </w:p>
    <w:p>
      <w:pPr/>
      <w:r>
        <w:rPr>
          <w:b w:val="1"/>
          <w:bCs w:val="1"/>
        </w:rPr>
        <w:t xml:space="preserve">Gabriela Gödelová, mluvčí MOb Ostrava-Jih:</w:t>
      </w:r>
      <w:r>
        <w:rPr/>
        <w:t xml:space="preserve"> “Jsme rádi za každého pejskaře, který dodržuje všechny povinnosti s chovem pejska spojené. To znamená, že respektuje i ostatní obyvatele obvodu a samozřejmě po něm sbírá exkrementy tak ať to potom nemusí činit třeba technické služby, které by mohly dělat užitečnější práci.”</w:t>
      </w:r>
    </w:p>
    <w:p>
      <w:pPr/>
      <w:r>
        <w:rPr/>
        <w:t xml:space="preserve">Nejhorší situace je na sídlištích, kde jsou mnohdy psími exkrementy znečištěná i dětská hřiště. Nešvarem je také volný pohyb psů. Ti se smí bez vodítka proběhnout jen na místech k tomu určených, jinak hrozí pejskařům pokuta. Na jihu Ostravy jsou v 5 lokalitách takzvané psí louky. A funguje tady i Agility park. </w:t>
      </w:r>
    </w:p>
    <w:p>
      <w:pPr/>
      <w:r>
        <w:rPr>
          <w:b w:val="1"/>
          <w:bCs w:val="1"/>
        </w:rPr>
        <w:t xml:space="preserve">Gabriela Gödelová, mluvčí MOb Ostrava-Jih:</w:t>
      </w:r>
      <w:r>
        <w:rPr/>
        <w:t xml:space="preserve"> “My se snažíme i tu edukaci a vzájemný vztah pejsků a lidí na Jihu nějakým způsobem zlepšit, upozornit na některé nešvary, ale i výhody a letos podruhé  pro ně připravujeme akci Pes přítel na Jihu.”</w:t>
      </w:r>
    </w:p>
    <w:p>
      <w:pPr/>
      <w:r>
        <w:rPr/>
        <w:t xml:space="preserve">Ta měla loni velký úspěch.</w:t>
      </w:r>
    </w:p>
    <w:p>
      <w:pPr/>
      <w:r>
        <w:rPr>
          <w:b w:val="1"/>
          <w:bCs w:val="1"/>
        </w:rPr>
        <w:t xml:space="preserve">Adriana Slezáková, </w:t>
      </w:r>
      <w:r>
        <w:rPr>
          <w:b w:val="1"/>
          <w:bCs w:val="1"/>
        </w:rPr>
        <w:t xml:space="preserve">profesionální cvičitelka psů</w:t>
      </w:r>
      <w:r>
        <w:rPr>
          <w:b w:val="1"/>
          <w:bCs w:val="1"/>
        </w:rPr>
        <w:t xml:space="preserve">: </w:t>
      </w:r>
      <w:r>
        <w:rPr/>
        <w:t xml:space="preserve">“Chodí i s velkýma obludama. Moskevský strážní pes tu byl, švýcarský ovčák, dále hodně borderky. To tu je asi ve většině, jorkšírci, čivavy, jezevčíci. Je tu docela směska i krásní voříšci tu byli. Máme tady ukázky Agility, ukázky Dogfrisbee, Dogdancingu, hodně lidí si tady zkouší s pejskama Dog fitness, nakupují si různé pamlsky, obojky a vodítka. Je tady vzhledem k počasí docela velká návštěvnost a my jsme spokojeni.”</w:t>
      </w:r>
    </w:p>
    <w:p>
      <w:pPr/>
      <w:r>
        <w:rPr/>
        <w:t xml:space="preserve">Druhý ročník akce Pes přítel na Jihu se uskuteční v květnu. O přesném termínu vás budeme včas informovat.</w:t>
      </w:r>
    </w:p>
    <w:p>
      <w:pPr/>
      <w:r>
        <w:rPr/>
        <w:t xml:space="preserve">---</w:t>
      </w:r>
    </w:p>
    <w:p>
      <w:pPr>
        <w:pStyle w:val="Heading1"/>
      </w:pPr>
      <w:r>
        <w:rPr>
          <w:sz w:val="36"/>
          <w:szCs w:val="36"/>
        </w:rPr>
        <w:t xml:space="preserve">Senioři z klubu Akord třikrát přeplavali La Manche</w:t>
      </w:r>
    </w:p>
    <w:p>
      <w:pPr/>
      <w:r>
        <w:rPr>
          <w:b w:val="1"/>
          <w:bCs w:val="1"/>
        </w:rPr>
        <w:t xml:space="preserve">Letos už po deváté proběhlo štafetové plavání Senzačních seniorů Přeplavme svůj La Manche. Do soutěže se mohli přihlásit senioři z celé republiky a jejich úkolem bylo společnými silami uplavat 34 km. Právě tolik má průliv, který odděluje britské ostrovy od Evropy, na šířku v nejužším místě.</w:t>
      </w:r>
    </w:p>
    <w:p>
      <w:pPr/>
      <w:r>
        <w:rPr/>
        <w:t xml:space="preserve">Senioři z Ostravy-Jihu se opět zapojili do celorepublikové akce Přeplavme svůj La Manche. Po celý únor, konkrétně každé úterý v podvečer plavali v bazénu na ZŠ Alberta Kučery a byli tak šikovní, že La Manche přeplavali třikrát. Společně totiž uplavali 107 kilometrů.</w:t>
      </w:r>
    </w:p>
    <w:p>
      <w:pPr/>
      <w:r>
        <w:rPr>
          <w:b w:val="1"/>
          <w:bCs w:val="1"/>
        </w:rPr>
        <w:t xml:space="preserve">Šárka Zubková, organizátorka akcí pro seniory: </w:t>
      </w:r>
      <w:r>
        <w:rPr/>
        <w:t xml:space="preserve">“Bylo nahlášeno 23 lidí, takže těch 19, 20. Samozřejmě když je někdo nemocný nebo se omlouvá, ale jinak si myslím, že ta účast je bezvadná, protože to plavání je prima i pro ty, co mají problémy s klouby, koleny, takže tady to všechno nadlehčuje. Máme nové právě v rámci Ostravy-Jihu, takže jsou nadšeni a věří, že to bude i v příštím roce.”</w:t>
      </w:r>
    </w:p>
    <w:p>
      <w:pPr/>
      <w:r>
        <w:rPr/>
        <w:t xml:space="preserve">Bazén má na délku 16 metrů a ti nejlepší uplavou 90 bazénů za pouhou jednu vyučovací hodinu, tedy 45 minut.</w:t>
      </w:r>
    </w:p>
    <w:p>
      <w:pPr/>
      <w:r>
        <w:rPr/>
        <w:t xml:space="preserve">Nešlo o závod, ale o to udělat něco pro sebe. Takže si každý plaval svým tempem a všichni si to užívali.</w:t>
      </w:r>
    </w:p>
    <w:p>
      <w:pPr/>
      <w:r>
        <w:rPr>
          <w:b w:val="1"/>
          <w:bCs w:val="1"/>
        </w:rPr>
        <w:t xml:space="preserve">Anketa: senioři z klubu Akord: </w:t>
      </w:r>
      <w:r>
        <w:rPr/>
        <w:t xml:space="preserve">“Zase se po zimě to tělo rozhýbe trochu a je to dobré. Je tu dobrá parta a děkujeme městskému úřadu, že nám toto umožňuje, seniorům, je to velká výhoda.”</w:t>
      </w:r>
    </w:p>
    <w:p>
      <w:pPr/>
      <w:r>
        <w:rPr/>
        <w:t xml:space="preserve">“Já jsem tady dneska poprvé a doufám, že ne naposled, protože plavu rád a chodil jsem plavat kdysi velmi často. Takže uvidím, jak to bude vypadat až si se Šárkou zaplavu tam a zpátky.”</w:t>
      </w:r>
    </w:p>
    <w:p>
      <w:pPr/>
      <w:r>
        <w:rPr/>
        <w:t xml:space="preserve">“Už jsem byla loni na La Manchi, loni jsme to zdárně zvládli všechno, tak letos to doufám dopadne taky stejně.”</w:t>
      </w:r>
    </w:p>
    <w:p>
      <w:pPr/>
      <w:r>
        <w:rPr/>
        <w:t xml:space="preserve">Co vám to dává? </w:t>
      </w:r>
    </w:p>
    <w:p>
      <w:pPr/>
      <w:r>
        <w:rPr/>
        <w:t xml:space="preserve">“Volnost, pohyb, přátelství tady s důchodci, je to super akce.”</w:t>
      </w:r>
    </w:p>
    <w:p>
      <w:pPr/>
      <w:r>
        <w:rPr/>
        <w:t xml:space="preserve">“Líbí se mi tady. Každé plavání chodí se mnou moje vnučka, která mi taky naplave vždycky nějaké metry, ale jelikož je teď ve škole v přírodě, tak dneska se mnou nemůže být. Jinak děláme to pro své zdraví. Já i jezdím na kole, včera jsem byla cvičit, takže my důchodkyně musíme se nějak hýbat. Ne doma sedět na gauči.”</w:t>
      </w:r>
    </w:p>
    <w:p>
      <w:pPr/>
      <w:r>
        <w:rPr/>
        <w:t xml:space="preserve">“Je to strašně tady hezké  Já plavu ráda moc. Je pravda, že ten první den bylo špatné počasí, mráz, všechno, to se mi moc nechtělo, ale šla jsem a jsem tak ráda, že jsem se překonala a že jsem tady. A vy se mějte hezky. Nashle.”</w:t>
      </w:r>
    </w:p>
    <w:p>
      <w:pPr/>
      <w:r>
        <w:rPr/>
        <w:t xml:space="preserve">Výsledek už klub poslal do Prahy na SenSen a teď čeká na vyhodnocení soutěže.</w:t>
      </w:r>
    </w:p>
    <w:p>
      <w:pPr/>
      <w:r>
        <w:rPr/>
        <w:t xml:space="preserve">---</w:t>
      </w:r>
    </w:p>
    <w:p>
      <w:pPr>
        <w:pStyle w:val="Heading1"/>
      </w:pPr>
      <w:r>
        <w:rPr>
          <w:sz w:val="36"/>
          <w:szCs w:val="36"/>
        </w:rPr>
        <w:t xml:space="preserve">Školy PRIGO pomohly postižené Verunce</w:t>
      </w:r>
    </w:p>
    <w:p>
      <w:pPr/>
      <w:r>
        <w:rPr>
          <w:b w:val="1"/>
          <w:bCs w:val="1"/>
        </w:rPr>
        <w:t xml:space="preserve">Skupina škol PRIGO každým rokem pořádá hned několik charitativních akcí. Letos pomohla mimo jiné 3 leté Verunce z Ostravy-Hrabůvky. Příběh malé bojovnice, která se narodila s rozštěpem páteře, ji zaujal na sociálních sítích.</w:t>
      </w:r>
    </w:p>
    <w:p>
      <w:pPr/>
      <w:r>
        <w:rPr/>
        <w:t xml:space="preserve">Verunka je statečná a dělá velké pokroky. Její léčba je ale náročná a nákladná. Skupina škol PRIGO se ji proto rozhodla pomoci. </w:t>
      </w:r>
    </w:p>
    <w:p>
      <w:pPr/>
      <w:r>
        <w:rPr>
          <w:b w:val="1"/>
          <w:bCs w:val="1"/>
        </w:rPr>
        <w:t xml:space="preserve">Rudolf Macek, strategická rada Prigo: </w:t>
      </w:r>
      <w:r>
        <w:rPr/>
        <w:t xml:space="preserve">“Školy Prigo už dlouhodobě v rámci svého unikátního principu PriorityGO kladou důraz na hodnoty jako etika, empatie, spolupatřičnost a spoluzodpovědnost. Tyto principativní hodnoty se snažíme rozvíjet u našich žáků a studentů. Jedním právě z těchto příkladů je právě i malá Verunka, které se nám na našem PRIGO plese podařilo vybrat krásných 38 tisíc korun.” </w:t>
      </w:r>
    </w:p>
    <w:p>
      <w:pPr/>
      <w:r>
        <w:rPr>
          <w:b w:val="1"/>
          <w:bCs w:val="1"/>
        </w:rPr>
        <w:t xml:space="preserve">Petra Slováková, maminka Verunky: </w:t>
      </w:r>
      <w:r>
        <w:rPr/>
        <w:t xml:space="preserve">“Já jsem strašně ráda a částku bysme určitě použili na cvičení v Arcadě, protože teď tam vlastně cvičíme jednou týdně a chtěli bysme intenzivněji. Akorát je to finančně náročné, takže určitě na cvičení v Arcadě.”</w:t>
      </w:r>
    </w:p>
    <w:p>
      <w:pPr/>
      <w:r>
        <w:rPr/>
        <w:t xml:space="preserve">To, že má Verunka tak vážnou vrozenou vadu, lékaři zjistili až dva dny před porodem.  </w:t>
      </w:r>
    </w:p>
    <w:p>
      <w:pPr/>
      <w:r>
        <w:rPr>
          <w:b w:val="1"/>
          <w:bCs w:val="1"/>
        </w:rPr>
        <w:t xml:space="preserve">Petra Slováková, maminka Verunky:</w:t>
      </w:r>
      <w:r>
        <w:rPr/>
        <w:t xml:space="preserve"> “V oblasti beder ji vylezla mícha ven, takže vlastně nervy, které mají pokračovat z míchy dolů do nohou, tak vlastně nepokračovaly. Ona má nejtěžší typ rozštěpu, takže bylo narušené čůrání, kakání a hybnost nohou.”</w:t>
      </w:r>
    </w:p>
    <w:p>
      <w:pPr/>
      <w:r>
        <w:rPr/>
        <w:t xml:space="preserve">Pojišťovna platí pouze fyzioterapii, kam po operaci, tedy od svého prvního měsíce, dochází jednou týdně. </w:t>
      </w:r>
    </w:p>
    <w:p>
      <w:pPr/>
      <w:r>
        <w:rPr>
          <w:b w:val="1"/>
          <w:bCs w:val="1"/>
        </w:rPr>
        <w:t xml:space="preserve">Rudolf Macek, strategická rada PRIGO: </w:t>
      </w:r>
      <w:r>
        <w:rPr/>
        <w:t xml:space="preserve">“To není jediná charitativní akce, do které se skupiny škol PRIGO v tomto školním roce zapojily. Můžu například vzpomenout charitativní běh pro Tanzanii, kde jsme vybrali 65 tisíc korun.”</w:t>
      </w:r>
    </w:p>
    <w:p>
      <w:pPr/>
      <w:r>
        <w:rPr/>
        <w:t xml:space="preserve">PRIGO běh pro Tanzanii se uskutečnil v Dolní oblasti Vítkovic.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2026-02-27T16:55:53+01:00</dcterms:created>
  <dcterms:modified xsi:type="dcterms:W3CDTF">2026-02-27T16:55:53+01:00</dcterms:modified>
</cp:coreProperties>
</file>

<file path=docProps/custom.xml><?xml version="1.0" encoding="utf-8"?>
<Properties xmlns="http://schemas.openxmlformats.org/officeDocument/2006/custom-properties" xmlns:vt="http://schemas.openxmlformats.org/officeDocument/2006/docPropsVTypes"/>
</file>