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Předškoláci z Jablunkova si užili karneval na radnici</w:t>
      </w:r>
    </w:p>
    <w:p>
      <w:pPr/>
      <w:r>
        <w:rPr>
          <w:b w:val="1"/>
          <w:bCs w:val="1"/>
        </w:rPr>
        <w:t xml:space="preserve">Radnice v Jablunkově tentokrát patřila nejmenším. Děti z mateřské školy se tam ve velkém sále účastnily karnevalu.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“Máme po 5 letech karneval MŠ Bezručova. Uskutečnili jsme ho v krásném sále na radnici. Dneska má karneval školka Bezručova, v pondělí bude mít druhá školička. MŠ Školní. Věřím, že se nám to povede, dětí je dost, protože marodily, ale už se uzdravily.”</w:t>
      </w:r>
    </w:p>
    <w:p>
      <w:pPr/>
      <w:r>
        <w:rPr>
          <w:b w:val="1"/>
          <w:bCs w:val="1"/>
        </w:rPr>
        <w:t xml:space="preserve">Barunka Kropová, účastnice karnevalu:</w:t>
      </w:r>
      <w:r>
        <w:rPr/>
        <w:t xml:space="preserve"> “Já jsem tady dneska přišla za tygříčka. Já jsem toho tygříčka viděla v ZOO.”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moc rádi, že tady na radnici můžeme přivítat nejmenší občany Jablunkova. mateřské školky tady mají maškarní ples. Takže si to tady užívají a jsou šťastní a je splněný sen, když vidím ty šťastné oči a úsměvy.” 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"Na program máme pozvaného pana Rýdla, je to klaun z Ostravy, který si připravil téma filmových postaviček. Do programu zapojuje děti i rodiče. Soutěží, tančí, povídají si a dostávají odměny. A děti, které už jsou unavené, tak pro ně jsme si připravili koutek s občerstvením, ve kterém obsluhují maminky a tatínci.”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03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2026-04-21T14:16:34+02:00</dcterms:created>
  <dcterms:modified xsi:type="dcterms:W3CDTF">2026-04-21T14:16:34+02:00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