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22. ROČNÍK “OTEVÍRÁNÍ ONDŘEJNICKÝCH STUDÁNEK”</w:t>
      </w:r>
    </w:p>
    <w:p>
      <w:pPr/>
      <w:r>
        <w:rPr/>
        <w:t xml:space="preserve">Ve Frýdlantu nad Ostravicí proběhla už tradiční akce s názvem Otevírání ondřejnických studánek. Jde o pohádkový les pro rodiny s dětmi pořádaný Turistickým oddílem mládeže Divočáci. Letos proběhl už 22. ročník.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"Máme připraveno 6 stanovišť po trase na Ondřejník a na trasách jsou pohádkové bytosti, které letos zajišťují naše děti z oddílu, takže akce je pořádána v podstatě dětmi. Stanoviště máme: u čertů, u Sněhurky, u loupežníků, u Karkulky, u vodníků a na Ondřejníku jsou ježibaby."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"Nejvíc se mi líbilo stanoviště čertů, klidně bych tam chodil furt."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"Mě se nejvíc líbilo jak jsme nosili ty jablka, ta Sněhurka."</w:t>
      </w:r>
    </w:p>
    <w:p>
      <w:pPr/>
      <w:r>
        <w:rPr>
          <w:b w:val="1"/>
          <w:bCs w:val="1"/>
        </w:rPr>
        <w:t xml:space="preserve">anketa: účastníci akce:</w:t>
      </w:r>
      <w:r>
        <w:rPr>
          <w:i w:val="1"/>
          <w:iCs w:val="1"/>
        </w:rPr>
        <w:t xml:space="preserve">"Nejvíc se mi líbilo stanoviště loupežníků."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Nejvíc se nám líbilo stanoviště s vodníky, že? Ano."</w:t>
      </w:r>
    </w:p>
    <w:p>
      <w:pPr/>
      <w:r>
        <w:rPr/>
        <w:t xml:space="preserve">Po cestě na Ondřejník musely děti u pohádkových bytostí plnit různé úkoly, a za každý splněný úkol sbíraly razítka a navíc sladkou odměnu. Díky krásnému počasí dorazilo na otevírání ondřejnických studánek okolo 400 dětí plus jejich doprovod.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"Jsme moc rádi. Nejmladší účastník dneska asi měl půl roku."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"S dětmi jsme si to užili, bylo to moc fajn."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"Navštívili jsme všech 6 stanovišť, bylo to fajn."</w:t>
      </w:r>
    </w:p>
    <w:p>
      <w:pPr/>
      <w:r>
        <w:rPr/>
        <w:t xml:space="preserve">Celá trasa měřila okolo 3 kilometrů a tradičně začínala v areálu Restaurace Park a končila u Roubenky Ondřejníček.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5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2026-05-21T04:57:55+02:00</dcterms:created>
  <dcterms:modified xsi:type="dcterms:W3CDTF">2026-05-21T04:57:55+02:00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