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w:t>
      </w:r>
      <w:br/>
    </w:p>
    <w:p>
      <w:pPr/>
      <w:r>
        <w:rPr>
          <w:b w:val="1"/>
          <w:bCs w:val="1"/>
        </w:rPr>
        <w:t xml:space="preserve">Nad Bruntálem roste nová lipová alej</w:t>
      </w:r>
      <w:b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br/>
    </w:p>
    <w:p>
      <w:pPr/>
      <w:br/>
      <w:r>
        <w:rPr>
          <w:b w:val="1"/>
          <w:bCs w:val="1"/>
        </w:rPr>
        <w:t xml:space="preserve">O osudu rizikových vlků budou rozhodovat krajské štáby</w:t>
      </w:r>
      <w:b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b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b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b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b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b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2026-02-22T03:07:27+01:00</dcterms:created>
  <dcterms:modified xsi:type="dcterms:W3CDTF">2026-02-22T03:07:27+01:00</dcterms:modified>
</cp:coreProperties>
</file>

<file path=docProps/custom.xml><?xml version="1.0" encoding="utf-8"?>
<Properties xmlns="http://schemas.openxmlformats.org/officeDocument/2006/custom-properties" xmlns:vt="http://schemas.openxmlformats.org/officeDocument/2006/docPropsVTypes"/>
</file>