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Národnî konference Venkov 2023 Frýdlant nad Ostravicí</w:t>
      </w:r>
    </w:p>
    <w:p>
      <w:pPr/>
      <w:r>
        <w:rPr/>
        <w:t xml:space="preserve">V sále Kulturního centra Frýdlant nad Ostravicí proběhla třídenní Národní konference s názvem Venkov 2023. Konference ve čtyřech tématech se uskutečnila 16. – 18. května a mimo workshopy a plenární zasedání nabídla také exkurze do okolí.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</w:t>
      </w:r>
      <w:r>
        <w:rPr/>
        <w:t xml:space="preserve"> "</w:t>
      </w:r>
      <w:r>
        <w:rPr>
          <w:i w:val="1"/>
          <w:iCs w:val="1"/>
        </w:rPr>
        <w:t xml:space="preserve">Národní konferenci Venkov, již mnoho let organizuje Spolek pro obnovu venkova s podporou ministerstva zemědělství a jsem moc ráda, že ten letošní ročník 2023 pořádáme právě tady ve Frýdlantu nad Ostravicí."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"Máme radost, že jsme mohli přivítat Národní konferenci Venkov. Je to opravdu velká akce, které se zúčastní víc, jak 300 účastníků z celé České republiky, ale i ze zahraničí. Chtěl bych poděkovat Kulturnímu centru a MAS Frýdlantsko - Beskydy za spolupráci při organizaci této akce."</w:t>
      </w:r>
    </w:p>
    <w:p>
      <w:pPr/>
      <w:r>
        <w:rPr/>
        <w:t xml:space="preserve">Hlavním tématem konference byl „Odolný venkov“, dalšími tématy pak „Prosperující venkov“, „Propojený venkov“ a „Silnější venkov“.</w:t>
      </w:r>
    </w:p>
    <w:p>
      <w:pPr/>
      <w:r>
        <w:rPr>
          <w:b w:val="1"/>
          <w:bCs w:val="1"/>
        </w:rPr>
        <w:t xml:space="preserve">Veronika Vrecionová, </w:t>
      </w:r>
      <w:r>
        <w:rPr>
          <w:b w:val="1"/>
          <w:bCs w:val="1"/>
        </w:rPr>
        <w:t xml:space="preserve">předsedkyně Spolku pro obnovu venkova ČR, poslankyně Evropského parlamentu: </w:t>
      </w:r>
      <w:r>
        <w:rPr>
          <w:i w:val="1"/>
          <w:iCs w:val="1"/>
        </w:rPr>
        <w:t xml:space="preserve">"Cílem té konference je, abychom měli tu možnost si vyměnit názory, informace a zkušenosti a samozřejmě také, abychom zde přijali závěry, se kterými se potom obracíme na představitele vlády, ale i parlamentu, senátu, tak abychom vlastně na problémy, které v tuto chvíli řešíme byly schopni získat vlastně podporu, případně minimálně pozornost lidí ve městech."</w:t>
      </w:r>
    </w:p>
    <w:p>
      <w:pPr/>
      <w:r>
        <w:rPr/>
        <w:t xml:space="preserve">Letošní 13. ročník konference byl významný také tím, že Spolek pro obnovu venkova ČR letos slaví 30. narozeniny.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2026-05-18T21:05:08+02:00</dcterms:created>
  <dcterms:modified xsi:type="dcterms:W3CDTF">2026-05-18T21:05:08+02:00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