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Oslava ke korunovaci krále Karla III.</w:t>
      </w:r>
    </w:p>
    <w:p>
      <w:pPr/>
      <w:r>
        <w:rPr>
          <w:b w:val="1"/>
          <w:bCs w:val="1"/>
        </w:rPr>
        <w:t xml:space="preserve">Jediná akreditovaná britská škola na Ostravsku PORG International School společně s mateřskou školou PORG Ostrava oslavila nástup Karla III. na trůn. Na After party nabídla nejen ochutnávku tradiční britské kuchyně, ale i pestrý doprovodný program.</w:t>
      </w:r>
    </w:p>
    <w:p>
      <w:pPr/>
      <w:r>
        <w:rPr/>
        <w:t xml:space="preserve">King Charles III Coronation After Party. Mimořádná akce k mimořádné korunovaci po dlouhých 70 letech proběhla v areálu britské školy PORG v Ostravě-Vítkovicích. 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Ostrava: </w:t>
      </w:r>
      <w:r>
        <w:rPr/>
        <w:t xml:space="preserve">“Připravili jsme si takový piknik v klasickém anglickém stylu. Pro děti tady jsou workshopy. Máme tady z kuchyně našeho pana šéfkuchaře tradiční korunovační sendvič, quiche, oblíbený koláč krále Karla III.” </w:t>
      </w:r>
    </w:p>
    <w:p>
      <w:pPr/>
      <w:r>
        <w:rPr>
          <w:b w:val="1"/>
          <w:bCs w:val="1"/>
        </w:rPr>
        <w:t xml:space="preserve">Jeff Short, PORG International School Ostrava: </w:t>
      </w:r>
      <w:r>
        <w:rPr/>
        <w:t xml:space="preserve">“Vyrobili jsme Abbey Road, ulici, kterou proslavila kapela Beatles. Máme tady medvídka Paddington, postavičku z populární pohádky Grufallo, mistra Beana a další slavná místa z Anglie, kde se lidé můžou vyfotit.” </w:t>
      </w:r>
    </w:p>
    <w:p>
      <w:pPr/>
      <w:r>
        <w:rPr/>
        <w:t xml:space="preserve">Děti si také mohli vyzkoušet, jak je těžké chodit s korunou, kterou teď nosí král Karel III. Váží totiž přes 2 kila.</w:t>
      </w:r>
    </w:p>
    <w:p>
      <w:pPr/>
      <w:r>
        <w:rPr>
          <w:b w:val="1"/>
          <w:bCs w:val="1"/>
        </w:rPr>
        <w:t xml:space="preserve">Veronika Kržinová, učitelka, PORG International School Ostrava: </w:t>
      </w:r>
      <w:r>
        <w:rPr/>
        <w:t xml:space="preserve">“Jediné, co nám na ní chybí, jsou drahokamy. Uvnitř jsme použili sůl a rýži.”</w:t>
      </w:r>
    </w:p>
    <w:p>
      <w:pPr/>
      <w:r>
        <w:rPr>
          <w:b w:val="1"/>
          <w:bCs w:val="1"/>
        </w:rPr>
        <w:t xml:space="preserve">anketa: návštěvníci oslavy: </w:t>
      </w:r>
      <w:r>
        <w:rPr/>
        <w:t xml:space="preserve">“Mi se to moc líbí, protože to je tak, že vidím, co king Charles dělal.”</w:t>
      </w:r>
    </w:p>
    <w:p>
      <w:pPr/>
      <w:r>
        <w:rPr/>
        <w:t xml:space="preserve">“Díval jsem se na korunovaci. Bylo to velmi zajímavé, ale nakonec to bylo takové nudné. Tady je to fakt pěkné, já jsem fakt rád, že jsem tady i s vámi na Polaru. Ahoj lidi.”</w:t>
      </w:r>
    </w:p>
    <w:p>
      <w:pPr/>
      <w:r>
        <w:rPr/>
        <w:t xml:space="preserve">Oslavu ukončilo divadelní představení, které si pro návštěvníky připravili žáci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4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2026-04-21T14:16:42+02:00</dcterms:created>
  <dcterms:modified xsi:type="dcterms:W3CDTF">2026-04-21T14:16:42+02:00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