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společně s rodiči užily den plný zábavy</w:t>
      </w:r>
    </w:p>
    <w:p>
      <w:pPr/>
      <w:r>
        <w:rPr>
          <w:b w:val="1"/>
          <w:bCs w:val="1"/>
        </w:rPr>
        <w:t xml:space="preserve">Stonavské děti si společně se svými rodiči užily skvělý den plný zábavy a adrenalinu ve Skalka Family Parku v Ostravě. Návštěvu tohoto populárního parku, který nabízí širokou škálu atrakcí, zajistil spolek Rodiče a škola. Do Ostravy vyrazily tři plné autobusy.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2026-03-01T03:48:14+01:00</dcterms:created>
  <dcterms:modified xsi:type="dcterms:W3CDTF">2026-03-01T03:48:14+01:00</dcterms:modified>
</cp:coreProperties>
</file>

<file path=docProps/custom.xml><?xml version="1.0" encoding="utf-8"?>
<Properties xmlns="http://schemas.openxmlformats.org/officeDocument/2006/custom-properties" xmlns:vt="http://schemas.openxmlformats.org/officeDocument/2006/docPropsVTypes"/>
</file>