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usiluje o Český dům, chce tam Rodinné centrum</w:t>
      </w:r>
    </w:p>
    <w:p>
      <w:pPr/>
      <w:r>
        <w:rPr>
          <w:b w:val="1"/>
          <w:bCs w:val="1"/>
        </w:rPr>
        <w:t xml:space="preserve">Frýdek-Místek usiluje o pořízení Českého domu. Přišlo totiž s nápadem, jak ho využít. Mohlo by se v něm po náročné rekonstrukci vybudovat rodinné centrum, které nabídne rodinám s dětmi zázemí a vzdělávací i volnočasové aktivity.</w:t>
      </w:r>
    </w:p>
    <w:p>
      <w:pPr/>
      <w:r>
        <w:rPr/>
        <w:t xml:space="preserve">Jediný dům ve Frýdku-Místku, který změnil občanství. Dříve  Německý dům, později Český dům. Jeho historie sahá až na přelom 19. a 20.  století. Nyní už dlouhé roky chátrá. Město znovu po devíti letech přišlo s myšlenkou,  že by ho mohlo odkoupit a smysluplně využít.</w:t>
      </w:r>
    </w:p>
    <w:p>
      <w:pPr/>
      <w:r>
        <w:rPr>
          <w:b w:val="1"/>
          <w:bCs w:val="1"/>
        </w:rPr>
        <w:t xml:space="preserve">Petr Korč (NMFM), primátor Frýdku-Místku:</w:t>
      </w:r>
      <w:r>
        <w:rPr/>
        <w:t xml:space="preserve"> "Město k tomu vedou tři důvody. Jedním je ucelení těch  pozemků, které v celém okolí jsou v majetku města. A dává mu to  možnost velmi smysluplně rozvíjet tuto lokalitu. Samozřejmě jde i o záchranu  objektu, který je součástí města a který není památkově chráněný. Takže pokud  by tu byl majitel, který by ho nechtěl uchovat, tak mu to umožňuje tento objekt  zbourat. A třetí nejdůležitější důvod je, že jsme se shodli také v rámci koalice  a částečně i opozice na tom budoucím využití."</w:t>
      </w:r>
    </w:p>
    <w:p>
      <w:pPr/>
      <w:r>
        <w:rPr/>
        <w:t xml:space="preserve">Představa města je, že by tady mohlo být komunitní centrum  pro rodiny s dětmi.</w:t>
      </w:r>
      <w:br/>
    </w:p>
    <w:p>
      <w:pPr/>
      <w:r>
        <w:rPr>
          <w:b w:val="1"/>
          <w:bCs w:val="1"/>
        </w:rPr>
        <w:t xml:space="preserve">Petr Korč (NMFM), primátor Frýdku-Místku:</w:t>
      </w:r>
      <w:r>
        <w:rPr/>
        <w:t xml:space="preserve"> "Město velikosti Frýdku-Místku nemá komunitní centrum pro  mladé rodiny, pro matky s dětmi, rodiny. A nabízí se zejména díky  blízkosti toho parku a centralizace všech aktivit, které máme ve středisku volného  času, ve volnočasových aktivitách jiných. I poradenství. Soustředit je na jedno  místo. A myslím si, že když máme všechny tyto argumenty pohromadě, tak ten  záměr nabýt tuto budovu dává velký smysl. A je velkým potenciálem pro město  Frýdek-Místek do budoucna."</w:t>
      </w:r>
    </w:p>
    <w:p>
      <w:pPr/>
      <w:r>
        <w:rPr/>
        <w:t xml:space="preserve">Dům se už několikrát prodával neúspěšně v dražbě.  Zastupitelé nyní většinově rozhodli, že by se další dražby mohlo město účastnit.  Opoziční zastupitelé za SPD a Přátele FM byli zdrženliví.</w:t>
      </w:r>
      <w:br/>
    </w:p>
    <w:p>
      <w:pPr/>
      <w:r>
        <w:rPr>
          <w:b w:val="1"/>
          <w:bCs w:val="1"/>
        </w:rPr>
        <w:t xml:space="preserve">Petr Korč (NMFM), primátor  Frýdku-Místku:</w:t>
      </w:r>
      <w:r>
        <w:rPr/>
        <w:t xml:space="preserve"> "Zastupitelé města dnes na svém  jednání rozhodli nejenom hlasy koalice, ale částečně i hlasy opozice. O tom, že  zmocňují radu v tom, aby učinila další kroky pro nabytí Českého domu."</w:t>
      </w:r>
    </w:p>
    <w:p>
      <w:pPr/>
      <w:r>
        <w:rPr>
          <w:b w:val="1"/>
          <w:bCs w:val="1"/>
        </w:rPr>
        <w:t xml:space="preserve">Pavel Machala (Přátelé FM), opoziční zastupitel:</w:t>
      </w:r>
      <w:r>
        <w:rPr/>
        <w:t xml:space="preserve"> "My jsme se už v minulosti snažili nabýt Český dům.  Nicméně nikdy nebyla ta cena pro nás přijatelná. A i v tuto chvíli vidíme  na předloženém materiálu, že nevíme, jaká bude ta výsledná cena, za kterou tu  nemovitost koupíme. Nevíme, náklady na budoucí opravu této nemovitosti. A i  proto jsme předložili alternativní návrh, kdy jsme vyzvali radu města, aby  zahájila jednání s majitelem nemovitosti a aby se podle znaleckého posudku  určila cena. A aby se odhadly budoucí náklady na rekonstrukci této nemovitosti."</w:t>
      </w:r>
    </w:p>
    <w:p>
      <w:pPr/>
      <w:r>
        <w:rPr>
          <w:b w:val="1"/>
          <w:bCs w:val="1"/>
        </w:rPr>
        <w:t xml:space="preserve">Radovan Hořínek (ANO), náměstek primátora Frýdku-Místku:</w:t>
      </w:r>
      <w:r>
        <w:rPr/>
        <w:t xml:space="preserve">  "Vzhledem k tomu, že se našel smysluplný důvod k využití,  tak ten plán podporujeme. A celý ten záměr nabýt ten soubor nemovitostí. To, co  uplatňovali kolegové z opozice, já tomu rozumím. Nicméně ten prodej je  prostřednictvím dražby nastavený tak, že se prozatím jinou formou k tomu majetku  dostat nejde. Čili chceme-li to jako město, pak musíme respektovat minimálně do  toho 20. června ten proces dražby."</w:t>
      </w:r>
    </w:p>
    <w:p>
      <w:pPr/>
      <w:r>
        <w:rPr>
          <w:b w:val="1"/>
          <w:bCs w:val="1"/>
        </w:rPr>
        <w:t xml:space="preserve">Marcel Sikora (KDU-ČSL), opoziční zastupitel:</w:t>
      </w:r>
      <w:r>
        <w:rPr/>
        <w:t xml:space="preserve"> "Jak už jsem hovořil na zastupitelstvu, tak KDU-ČSL měla v programu  od roku 2014, kdy chtěla podpořit vznik rodinného centra, které ve  Frýdku-Místku schází. A jak jsme se dozvěděli od pana primátora, tak záměrem,  proč koupit Český dům, je to, aby v tomto domě vzniklo rodinné centrum,  které tady chybí. A tím pádem my jsme určitě byli pro. Pro  to, aby se město přihlásilo do dražby a eventuálně vydražilo tento dům za účelem,  o kterém jsem hovořil."</w:t>
      </w:r>
    </w:p>
    <w:p>
      <w:pPr/>
      <w:r>
        <w:rPr/>
        <w:t xml:space="preserve">V roce 2014 se jednalo o možnosti koupit nemovitost za cenu  kolem 10 milionů korun. Dnes už je formou dražby nastaveno nejnižší podání na  25 milionů. V případě, že dražba nebude úspěšná, může město ještě jednat s majitelem  například o nižní ceně. Pokud by se podařilo dům koupit, bude se muset dál připravit  ještě pravděpodobně mnohem nákladnější rekonstrukce.</w:t>
      </w:r>
      <w:br/>
    </w:p>
    <w:p>
      <w:pPr/>
      <w:r>
        <w:rPr/>
        <w:t xml:space="preserve">---</w:t>
      </w:r>
    </w:p>
    <w:p>
      <w:pPr>
        <w:pStyle w:val="Heading1"/>
      </w:pPr>
      <w:r>
        <w:rPr>
          <w:sz w:val="36"/>
          <w:szCs w:val="36"/>
        </w:rPr>
        <w:t xml:space="preserve">Dům v Malém Koloredově má poslední nový výtah</w:t>
      </w:r>
    </w:p>
    <w:p>
      <w:pPr/>
      <w:r>
        <w:rPr>
          <w:b w:val="1"/>
          <w:bCs w:val="1"/>
        </w:rPr>
        <w:t xml:space="preserve">Poslední starý výtah v bytovém domě v Malém Koloredově ve Frýdku-Místku už je minulostí. Město ho nechalo na konci životnosti vyměnit. Značně se tak zvýší komfort, protože starý výtah byl výrazně poruchový.</w:t>
      </w:r>
    </w:p>
    <w:p>
      <w:pPr/>
      <w:r>
        <w:rPr/>
        <w:t xml:space="preserve">V bytovém domě v Malém Koloredově 811 jsou čtyři  výtahy. Předchozí tři prošly výměnou v minulých letech. Poslední má za  sebou výměnu teprve nedávno.</w:t>
      </w:r>
    </w:p>
    <w:p>
      <w:pPr/>
      <w:r>
        <w:rPr>
          <w:b w:val="1"/>
          <w:bCs w:val="1"/>
        </w:rPr>
        <w:t xml:space="preserve">Radovan Hořínek (ANO), náměstek primátora Frýdku-Místku:</w:t>
      </w:r>
      <w:r>
        <w:rPr/>
        <w:t xml:space="preserve"> "My samozřejmě průběžně monitorujeme stav našich bytových i  nebytových prostor. Tak, ať splňují technické normy, bezpečnostní normy. A  právě u toho daného výtahu na Malém Koloredově už ten jeden dotčený výtah  přestal tyto normy splňovat. Proto jsme provedli jeho rekonstrukci. S tím,  že v podstatě ten výtah byl kompletně vyměněn a kompletně zrekonstruován. Zbyla  tam pouze ta původní šachta. Jinak opravdu došlo k té kompletní rekonstrukci."</w:t>
      </w:r>
    </w:p>
    <w:p>
      <w:pPr/>
      <w:r>
        <w:rPr/>
        <w:t xml:space="preserve">Rekonstrukce zahrnovala demontáž původního zařízení, instalaci  nové výtahové kabiny, nový výtahový stroj, vodítka, lana a elektroinstalaci.  Vyměnily se také výtahové dveře v každém patře.</w:t>
      </w:r>
      <w:br/>
    </w:p>
    <w:p>
      <w:pPr/>
      <w:r>
        <w:rPr>
          <w:b w:val="1"/>
          <w:bCs w:val="1"/>
        </w:rPr>
        <w:t xml:space="preserve">Radovan Hořínek (ANO), náměstek primátora Frýdku-Místku:</w:t>
      </w:r>
      <w:r>
        <w:rPr/>
        <w:t xml:space="preserve"> "A ona byla velice důležitá, protože v tom domě je 130  bytů a 55 nebytových prostor. Takže k té obsluze tak velikého domu a k určitému  komfortu nájemníků, i těch uživatelů nebytových prostor, je skutečně nutné, aby  všechny ty výtahy byly funkční. A já jsem rád, že se nám to průběžně daří. Jsem  si vědom i toho, že chodí určité podněty právě na ten dům na Malém Koloredově.  A to je jeden z těch malých kamínků do mozaiky, kdy se průběžně snažíme  ten stav udržovat. A zlepšovat."</w:t>
      </w:r>
    </w:p>
    <w:p>
      <w:pPr/>
      <w:r>
        <w:rPr>
          <w:b w:val="1"/>
          <w:bCs w:val="1"/>
        </w:rPr>
        <w:t xml:space="preserve">Jana Masciuchová, vedoucí Odboru správy  obecního majetku:</w:t>
      </w:r>
      <w:r>
        <w:rPr/>
        <w:t xml:space="preserve"> "Jedná se o výtah o nosnosti 450 kilogramů. Je možné s ním  přepravovat 8 osob. A má 11 stanic. Takže to je to hlavní. Důležité je  připomenout, že je to bezbariérový výtah, který potřebujeme na tuto velkou  budovu použít. Je fakt, že se tady toto povedlo po dlouhé době, ale zabývali  jsme se tím delší dobu."</w:t>
      </w:r>
    </w:p>
    <w:p>
      <w:pPr/>
      <w:r>
        <w:rPr>
          <w:b w:val="1"/>
          <w:bCs w:val="1"/>
        </w:rPr>
        <w:t xml:space="preserve">Radovan Hořínek (ANO), náměstek primátora Frýdku-Místku:</w:t>
      </w:r>
      <w:r>
        <w:rPr/>
        <w:t xml:space="preserve"> "Monitorujeme ten stav našich nemovitostí v celém městě.  Tam, kde opravdu ta výtěžnost se začíná snižovat. A tam, kde se předpokládají  veliké budoucí výdaje, tam začínáme zvažovat a dotazujeme se našich společností  a odborů, zda se jedná o potřebný, či nepotřebný majetek. A začínáme zvažovat,  že některý z takového majetku bychom nabídli k prodeji."</w:t>
      </w:r>
    </w:p>
    <w:p>
      <w:pPr/>
      <w:r>
        <w:rPr/>
        <w:t xml:space="preserve">Náklady na rekonstrukci výtahu a celé šachty vyšly na 1,64  milionů korun.</w:t>
      </w:r>
      <w:br/>
    </w:p>
    <w:p>
      <w:pPr/>
      <w:r>
        <w:rPr/>
        <w:t xml:space="preserve">---</w:t>
      </w:r>
    </w:p>
    <w:p>
      <w:pPr>
        <w:pStyle w:val="Heading1"/>
      </w:pPr>
      <w:r>
        <w:rPr>
          <w:sz w:val="36"/>
          <w:szCs w:val="36"/>
        </w:rPr>
        <w:t xml:space="preserve">F-M přispěl zájemcům na pořízení hybridních aut</w:t>
      </w:r>
    </w:p>
    <w:p>
      <w:pPr/>
      <w:r>
        <w:rPr>
          <w:b w:val="1"/>
          <w:bCs w:val="1"/>
        </w:rPr>
        <w:t xml:space="preserve">O dotace na pořízení hybridních aut je ve Frýdku-Místku velký zájem. Město letos vyplatilo žadatelům přes 3 miliony korun. Cílem programu je snížení negativních vlivů dopravy na zdraví obyvatel a životní prostředí.</w:t>
      </w:r>
    </w:p>
    <w:p>
      <w:pPr/>
      <w:r>
        <w:rPr/>
        <w:t xml:space="preserve">Frýdek-Místek podporuje pořizování hybridních automobilů.  Zájemci si mohou každoročně žádat o příspěvek až do výše 75 tisíc korun na  jejich nákup.</w:t>
      </w:r>
    </w:p>
    <w:p>
      <w:pPr/>
      <w:r>
        <w:rPr>
          <w:b w:val="1"/>
          <w:bCs w:val="1"/>
        </w:rPr>
        <w:t xml:space="preserve">Jakub Míček (ANO), náměstek primátora Frýdku-Místku:</w:t>
      </w:r>
      <w:r>
        <w:rPr/>
        <w:t xml:space="preserve"> "V letošním roce jsme podpořili nákup 42 automobilů pro  občany Frýdku-Místku a firmy, které mají sídlo ve Frýdku-Místku. S tím, že  celková podpora přesahovala 3 miliony korun. Díky tomu můžeme říct, že tento  dotační program je úspěšný. Daří se nám obnovovat postupně vozový park ve  Frýdku-Místku za ekologičtější vozidla. Což bylo také jeho cílem. A doufáme, že  tento trend bude pokračovat i do budoucna."</w:t>
      </w:r>
    </w:p>
    <w:p>
      <w:pPr/>
      <w:r>
        <w:rPr/>
        <w:t xml:space="preserve">Dotace je určena na nákup nových osobních aut, případně předváděcích  vozů s maximálním nájezdem do 5 000 kilometrů, které mají všechny  typy hybridních pohonů. Žadatelé musí být navíc prvními majiteli vozidel.</w:t>
      </w:r>
      <w:br/>
    </w:p>
    <w:p>
      <w:pPr/>
      <w:r>
        <w:rPr>
          <w:b w:val="1"/>
          <w:bCs w:val="1"/>
        </w:rPr>
        <w:t xml:space="preserve">Jakub Míček (ANO), náměstek primátora Frýdku-Místku:</w:t>
      </w:r>
      <w:r>
        <w:rPr/>
        <w:t xml:space="preserve"> "V současné době zvažujeme rozšíření o další druhy pohonu.  Vzhledem k tomu, jakým směrem se ubírá Evropa. Do roku 2035 by se měly  přestat vyrábět vozidla se spalovacími motory. Tak diskutujeme možnou změnu a  doplnění tohoto dotačního programu o elektromobily."</w:t>
      </w:r>
    </w:p>
    <w:p>
      <w:pPr/>
      <w:r>
        <w:rPr/>
        <w:t xml:space="preserve">Aktuální podpora pořízení hybridních vozů byla jedna z nejvyšších  za celou dobu poskytování programu. V prvním čtvrtletí získalo dotace 10 zájemců  a poslední zastupitelstvo schválilo žádosti dalších 32 žadatelů.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2026-02-02T06:50:57+01:00</dcterms:created>
  <dcterms:modified xsi:type="dcterms:W3CDTF">2026-02-02T06:50:57+01:00</dcterms:modified>
</cp:coreProperties>
</file>

<file path=docProps/custom.xml><?xml version="1.0" encoding="utf-8"?>
<Properties xmlns="http://schemas.openxmlformats.org/officeDocument/2006/custom-properties" xmlns:vt="http://schemas.openxmlformats.org/officeDocument/2006/docPropsVTypes"/>
</file>