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premianty základních škol</w:t>
      </w:r>
    </w:p>
    <w:p>
      <w:pPr/>
      <w:r>
        <w:rPr>
          <w:b w:val="1"/>
          <w:bCs w:val="1"/>
        </w:rPr>
        <w:t xml:space="preserve">Už tradičně ocenilo vedení města premianty základních škol. Jde o žáky, kteří svou pílí dosáhli během školního roku mimořádných studijních výsledků nebo byli úspěšní v reprezentaci města na nejrůznějších soutěžích.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Hřiště u karvinské střední průmyslové školy se na dva dny stalo dějištěm akce nazvané Hokejbalem proti drogám. Těšit se můžete i na letní akci zámku Fryštát. Masarykovo náměstí letos ožije díky tradiční akci nazvané Karvinské kulturní léto.</w:t>
      </w:r>
    </w:p>
    <w:p>
      <w:pPr/>
      <w:r>
        <w:rPr>
          <w:b w:val="1"/>
          <w:bCs w:val="1"/>
        </w:rPr>
        <w:t xml:space="preserve">HOKEJBALEM PROTI DROGÁM</w:t>
      </w:r>
      <w:r>
        <w:rPr>
          <w:b w:val="1"/>
          <w:bCs w:val="1"/>
        </w:rPr>
        <w:t xml:space="preserve"> </w:t>
      </w:r>
      <w:r>
        <w:rPr/>
        <w:t xml:space="preserve"> Hřiště u karvinské střední průmyslové školy se na dva dny stalo dějištěm desítky hokejbalových utkání žáků základních a středních škol v rámci celorepublikové akce nazvané Hokejbalem proti drogám. Připravena byla i prezentace škodlivosti drog, díky které se účastníci dozvěděli spoustu užitečných informací, které je od užívání drog měly odradit. </w:t>
      </w:r>
    </w:p>
    <w:p>
      <w:pPr/>
      <w:r>
        <w:rPr>
          <w:b w:val="1"/>
          <w:bCs w:val="1"/>
        </w:rPr>
        <w:t xml:space="preserve">NA ZÁMKU FRYŠTÁT POTKÁTE FRANKENSTEINA</w:t>
      </w:r>
    </w:p>
    <w:p>
      <w:pPr/>
      <w:r>
        <w:rPr/>
        <w:t xml:space="preserve">Těšit se můžete i na letní akci zámku Fryštát, který vás zve v sobotu 8. července v rámci tradičního „Léta na zámku“ na představení FRANKENSTEIN. Rezervace míst bude možná od 4. července. Prohlídky budou probíhat vždy v celou hodinu od 10 do 16 hodin, mimo hodinu 12. Čekají na vás hrané scénky a také projížďky kočárem.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Masarykovo náměstí letos ožije díky tradiční akci nazvané Karvinské kulturní léto. Pro návštěvníky centra města jsou připraveny koncerty a také hrané pohádky pro děti. Karvinské kulturní léto otevře bluegrassová kapela ze Šumperka hned v neděli 2.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EDUbus po roce zastavil opět v Karviné</w:t>
      </w:r>
    </w:p>
    <w:p>
      <w:pPr/>
      <w:r>
        <w:rPr>
          <w:b w:val="1"/>
          <w:bCs w:val="1"/>
        </w:rPr>
        <w:t xml:space="preserve">Projekt EDUbus nebo-li mobilní polytechnická laboratoř chce v dětech probudit zájem o fyziku, chemii, matematiku nebo biologii a nabídnout i učitelům jinou formu výuky. Tato mobilní polytechnická laboratoř zastavila v Karviné podruhé.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finišují s úpravou Rájecké remízy</w:t>
      </w:r>
    </w:p>
    <w:p>
      <w:pPr/>
      <w:r>
        <w:rPr>
          <w:b w:val="1"/>
          <w:bCs w:val="1"/>
        </w:rPr>
        <w:t xml:space="preserve">V Karviné proběhla v uplynulých týdnech úprava Rájecké remízy.</w:t>
      </w:r>
    </w:p>
    <w:p>
      <w:pPr/>
      <w:r>
        <w:rPr/>
        <w:t xml:space="preserve"> Hlavním důvodem prací bylo zvýšení retenční funkce stávající nádrže a zvýšení protipovodňové ochrany níže položeného území.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"Byla vyhlášena dotační výzva na tyto záležitosti, na základě toho jsme zpracovali projekt. V rámci dotační výzvy jsme byli úspěšní, v této fázi probíhá dokončení samotné rekonstrukce.” </w:t>
      </w:r>
    </w:p>
    <w:p>
      <w:pPr/>
      <w:r>
        <w:rPr/>
        <w:t xml:space="preserve">Došlo také k vyčištění a prohloubení poldru, který byl plný sedimentu a náletové zeleně. Záměrem města bylo nechat ho v přírodním stavu, aby tady mohli žít obojživelníci a další drobní živočichové. Celá hráz byla navýšena tak, aby zachytila stoletou vodu a nedocházelo k zatápění oblastí ve směru toku Rájeckého potoka.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“Hráz je navýšena, je zpevněna velkými kameny a zasypána zeminou. Podél toku hráze dochází v Rájecké remíze také k úpravě chodníků, ty jsou také navýšeny."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V rámci té rekonstrukce jsme chtěli zlepšit stav tohoto parku, jsou tady opravené chodníky, je tady nový mobiliář, takže lidé mohou využívat tuto část města i k odpočinku.”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obchvatu Karviné prošel zatěžovacími zkouškami</w:t>
      </w:r>
    </w:p>
    <w:p>
      <w:pPr/>
      <w:r>
        <w:rPr>
          <w:b w:val="1"/>
          <w:bCs w:val="1"/>
        </w:rPr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za necelý měsíc bude spuštěn nový tříkilometrový obchvat Karviné, při jehož výstavbě bylo nutné postavit i nový most přes řeku Olši. Po jeho dokončení přišly na řadu zatěžovací zkoušky. </w:t>
      </w:r>
    </w:p>
    <w:p>
      <w:pPr/>
      <w:r>
        <w:rPr>
          <w:b w:val="1"/>
          <w:bCs w:val="1"/>
        </w:rPr>
        <w:t xml:space="preserve">Michal Hrutkai, oblastní manažer společnosti Skanska v oblasti Mosty:</w:t>
      </w:r>
      <w:r>
        <w:rPr/>
        <w:t xml:space="preserve"> "Zátěžová zkouška se provádí na každém novém mostě. Ověřuje, jestli most odpovídá návrhovým parametrům. Podle typu mostu může probíhat několik zatěžovacích stavů, na tomto konkrétně máme čtyři zatěžovací stavy."</w:t>
      </w:r>
    </w:p>
    <w:p>
      <w:pPr/>
      <w:r>
        <w:rPr/>
        <w:t xml:space="preserve">Projektant pro zatěžovací zkoušku navrhl  počet a hmotnost vozidel i jejich rozmístění. Celkem na most najelo osm plně naložených nákladních aut, každý o hmotnosti  přibližně 34 tun. Rozmístění aut se pak při každé zkoušce měnilo.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”Jsou tady osazeny měřící body a měří se poklesy konstrukce. Měří svislý průhyb toho mostu. Na základě poklesů vyhodnotí, zda se ten výpočetní model ověřil a konstrukce je v pořádku nebo vykazuje nějaké anomálie."</w:t>
      </w:r>
    </w:p>
    <w:p>
      <w:pPr/>
      <w:r>
        <w:rPr/>
        <w:t xml:space="preserve">Most se také měřil v klidovém stavu před samotnou  zkouškou i po ní.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“Most přes Olši je dlouhý 183 metrů, je třípólový a je to kombinace oceli a betonu, čili spřažená ocelová konstrukce se spřaženou betonovou deskou."</w:t>
      </w:r>
    </w:p>
    <w:p>
      <w:pPr/>
      <w:r>
        <w:rPr/>
        <w:t xml:space="preserve">Vzhledem k tomu, že se most nachází na poddolovaném území, byla tato skutečnost zohledněna v návrhu mostu.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“Výstavba nosné ocelové konstrukce mostu si vyžádala dočasné zasypání téměř poloviny šířky koryta Olše. I přes toto omezení průtoku nedošlo během výstavby nosné konstrukce mostu k vylití řeky z jejího koryta."</w:t>
      </w:r>
    </w:p>
    <w:p>
      <w:pPr/>
      <w:r>
        <w:rPr/>
        <w:t xml:space="preserve">Pro montáž ocelové konstrukce bylo nutné použít jeden z největších automobilových jeřábů v České republice .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“Nejtěžší dílec, který tento jeřáb osazoval, vážil 115 tun, což je hmotnost cca 10ti Tater T815. 183 m dlouhá ocelová nosná konstrukce mostu je navržena jako průchozí. Vstup do této konstrukce bude umožněn správci mostu skrz bezpečnostní dveře v krajních opěrách mostu. V rámci mostních prohlídek tak bude možné kontrolovat stav ocelové konstrukce (její nátěry a sváry) nejen z venku, ale i zevnitř."</w:t>
      </w:r>
    </w:p>
    <w:p>
      <w:pPr/>
      <w:r>
        <w:rPr/>
        <w:t xml:space="preserve">Část obchvatu směrem na Stonavu je již v provozu několik měsíců, slavnostní otevření a spuštění celého obchvatu je plánováno na polovinu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4-06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