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Fajné léto na Kosárně v Karlovicích</w:t>
      </w:r>
    </w:p>
    <w:p>
      <w:pPr/>
      <w:r>
        <w:rPr>
          <w:b w:val="1"/>
          <w:bCs w:val="1"/>
        </w:rPr>
        <w:t xml:space="preserve">Každoročně koncem července se v Karlovicích koná akce s názvem Fajné léto na Kosárně. Je plná zábavy, soutěží a poučení a určená pro děti i jejich rodiče.</w:t>
      </w:r>
    </w:p>
    <w:p>
      <w:pPr/>
      <w:r>
        <w:rPr/>
        <w:t xml:space="preserve"> Fajné léto na Kosárně pořádá Muzeum v Bruntále ve spolupráci se Střediskem volného času Bruntál, které zajišťuje celý program.</w:t>
      </w:r>
    </w:p>
    <w:p>
      <w:pPr/>
      <w:r>
        <w:rPr>
          <w:b w:val="1"/>
          <w:bCs w:val="1"/>
        </w:rPr>
        <w:t xml:space="preserve">Jana Lesáková, pořadatelka, Muzeum Bruntál: </w:t>
      </w:r>
      <w:r>
        <w:rPr/>
        <w:t xml:space="preserve">„Pro návštěvníky máme připravené různé atrakce. Jsou to soutěžní, děti jakmile tyto úkoly splní, tak si můžou vyzvednout sladkou odměnu.“</w:t>
      </w:r>
    </w:p>
    <w:p>
      <w:pPr/>
      <w:r>
        <w:rPr/>
        <w:t xml:space="preserve"> Atraktivní součástí Fajného léta jsou také ochutnávky zdravé lokálních výrobců potravin a nápojů.</w:t>
      </w:r>
    </w:p>
    <w:p>
      <w:pPr/>
      <w:r>
        <w:rPr>
          <w:b w:val="1"/>
          <w:bCs w:val="1"/>
        </w:rPr>
        <w:t xml:space="preserve">Daniela Tomaščáková, pořadatelka: </w:t>
      </w:r>
      <w:r>
        <w:rPr/>
        <w:t xml:space="preserve">„Světlohorské klobásky, firma Jantar, pak tady máme jesenickou čokoládu, pak tady máme bůčkovou pomazánku z těšínských jatek, marmeládky od Zory Hájek a sirupy a pak jsou tam výborné kozí sýry a tvarohovou pomazánku od pana Zámečníka z farmy Stromovous.“</w:t>
      </w:r>
    </w:p>
    <w:p>
      <w:pPr/>
      <w:r>
        <w:rPr/>
        <w:t xml:space="preserve"> Celou akcí procházela trasa se stanovišti, kde dospělí i děti mohli soutěžit a vyzkoušet si svou zručnost i znalosti.</w:t>
      </w:r>
    </w:p>
    <w:p>
      <w:pPr/>
      <w:r>
        <w:rPr>
          <w:b w:val="1"/>
          <w:bCs w:val="1"/>
        </w:rPr>
        <w:t xml:space="preserve">Marie Štechová, pořadatelka: </w:t>
      </w:r>
      <w:r>
        <w:rPr/>
        <w:t xml:space="preserve">„Máme třeba točení káčou, pak tady máme dojení kozinky, máme tady domácí zvířátka, máme tafy s trakařem vození, máme tady pocitový chodník, máme tady tvoření, nějaké výrobky z keramické dílny a vzadu máme třeba tradiční ženské řemeslo v domácnosti, praní prádla na valše.“</w:t>
      </w:r>
    </w:p>
    <w:p>
      <w:pPr/>
      <w:r>
        <w:rPr/>
        <w:t xml:space="preserve"> Kromě praní na valše si návštěvníci vyzkoušet sekání dřeva, zatloukání hřebíků, dojení kozy, rozdělávání ohně křesadlem či znalosti přírody a zručnost při jízdě na káře či roztáčení káči.</w:t>
      </w:r>
    </w:p>
    <w:p>
      <w:pPr/>
      <w:r>
        <w:rPr>
          <w:b w:val="1"/>
          <w:bCs w:val="1"/>
        </w:rPr>
        <w:t xml:space="preserve">Návštěvnice: </w:t>
      </w:r>
      <w:r>
        <w:rPr/>
        <w:t xml:space="preserve">„Já jsem prozatím absolvovala jenom tady dojení kozy, kterou jsem tedy úspěšně podojila a doufám, že tady ještě zažiju něco dalšího.“</w:t>
      </w:r>
    </w:p>
    <w:p>
      <w:pPr/>
      <w:r>
        <w:rPr>
          <w:b w:val="1"/>
          <w:bCs w:val="1"/>
        </w:rPr>
        <w:t xml:space="preserve">Dominika Kulašová pořadatelka, SVČ Bruntál:</w:t>
      </w:r>
      <w:r>
        <w:rPr/>
        <w:t xml:space="preserve"> „Snažím se roztočit káču, tady to fakt nejde.“</w:t>
      </w:r>
    </w:p>
    <w:p>
      <w:pPr/>
      <w:r>
        <w:rPr>
          <w:b w:val="1"/>
          <w:bCs w:val="1"/>
        </w:rPr>
        <w:t xml:space="preserve">Marcela Rozprýmová, pořadatelka, SVČ Bruntál: </w:t>
      </w:r>
      <w:r>
        <w:rPr/>
        <w:t xml:space="preserve">„U mě přiřazují obrázky a skleničky ze semínkama, co jak patří, jak vypadá, když se pěstuje a co se z toho vaří.“</w:t>
      </w:r>
    </w:p>
    <w:p>
      <w:pPr/>
      <w:r>
        <w:rPr>
          <w:b w:val="1"/>
          <w:bCs w:val="1"/>
        </w:rPr>
        <w:t xml:space="preserve">David Klaus, pořadatel, SVČ Bruntál:</w:t>
      </w:r>
      <w:r>
        <w:rPr/>
        <w:t xml:space="preserve"> „Vystupuje nám tady David Demeter, je to vlastně absolvent ZUŠ v Bruntále.“</w:t>
      </w:r>
    </w:p>
    <w:p>
      <w:pPr/>
      <w:r>
        <w:rPr/>
        <w:t xml:space="preserve"> Další informace, malování či tetování na akci nabízel stánek hlavního spolupořadatele, MS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trojmezí oslavilo s kněžnou své první výročí</w:t>
      </w:r>
    </w:p>
    <w:p>
      <w:pPr/>
      <w:r>
        <w:rPr>
          <w:b w:val="1"/>
          <w:bCs w:val="1"/>
        </w:rPr>
        <w:t xml:space="preserve">V centru Jablunkova si lidé mohli v pátek odpoledne připomenout, jak se ve starobylém městě žilo za doby 30leté války. Akci pořádalo Muzeum Těšínska, které tím oslavilo 1. výročí otevření Muzea trojmezí, tedy území tří zemí.</w:t>
      </w:r>
    </w:p>
    <w:p>
      <w:pPr/>
      <w:r>
        <w:rPr>
          <w:b w:val="1"/>
          <w:bCs w:val="1"/>
        </w:rPr>
        <w:t xml:space="preserve">Zbyšek Ondřeka, ředitel Muzea Těšínska:</w:t>
      </w:r>
      <w:r>
        <w:rPr/>
        <w:t xml:space="preserve"> “Jednak je to zábava, protože tady jsou v historických úborech vojáci, prodavači, umělci, kejklíři, ale také těšínská kněžna a my tím také sledujeme cíl, který se nazývá poučení, protože spojujeme zábavu s poučením, což je ostatně posláním muzea. A ta těšínská kněžna připomíná, že objekt, ve kterém muzeum sídlí, nechala vystavět, protože byla majitelem města Jablunkova a celého okolí, ostatně celého Těšínského knížectví. Přijela a vojsko ji přivítalo a poděkovalo za to, že tady může působit. Jsme rádi, že se tato akce setkala s kladnou odezvou veřejnosti a lidé si zvykají na to, že muzeum v Jablunkově opravdu existuje, že je otevřeno celoročně a nabízí celou řadu aktivit.”</w:t>
      </w:r>
    </w:p>
    <w:p>
      <w:pPr/>
      <w:r>
        <w:rPr/>
        <w:t xml:space="preserve">Přímo v muzeu mohly děti plnit různé úkoly a tématické soutěže. </w:t>
      </w:r>
    </w:p>
    <w:p>
      <w:pPr/>
      <w:r>
        <w:rPr>
          <w:b w:val="1"/>
          <w:bCs w:val="1"/>
        </w:rPr>
        <w:t xml:space="preserve">Josef Bada, návštěvník muzea:</w:t>
      </w:r>
      <w:r>
        <w:rPr/>
        <w:t xml:space="preserve"> "My jsme přijeli z Písečné s mamkou a kamarádem Frantou. Plnili jsme kvízy a dívali jsme se na výstavu." </w:t>
      </w:r>
    </w:p>
    <w:p>
      <w:pPr/>
      <w:r>
        <w:rPr>
          <w:b w:val="1"/>
          <w:bCs w:val="1"/>
        </w:rPr>
        <w:t xml:space="preserve">František Byrtus, návštěvník muzea:</w:t>
      </w:r>
      <w:r>
        <w:rPr/>
        <w:t xml:space="preserve"> "Mi se tady líbilo, jak stříleli z děla a z kuší."</w:t>
      </w:r>
    </w:p>
    <w:p>
      <w:pPr/>
      <w:r>
        <w:rPr>
          <w:b w:val="1"/>
          <w:bCs w:val="1"/>
        </w:rPr>
        <w:t xml:space="preserve">Jaroslav Rabajda, Spolek Šance pro Šance: </w:t>
      </w:r>
      <w:r>
        <w:rPr/>
        <w:t xml:space="preserve">“Přijeli jsme do Jablunkova v rámci období 30leté války a přijela s námi těšínská kněžna Alžběta Lukrécie mezi své poddané do městečka v době, kdy v Evropě zuřila válka, která nakonec trvala 30 let. A vojáci i ženy, kteří tady přijeli, tak jsou z různých skupin z České republiky a z Polska. Někteří tady jezdí už několik let, takže k tomu regionu nějak přilnuli a prezentují tady život z období první poloviny 18. století.”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31-07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2026-06-29T22:50:43+02:00</dcterms:created>
  <dcterms:modified xsi:type="dcterms:W3CDTF">2026-06-29T22:50:43+02:00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