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Začalo hlasování v projektu Náš obvod</w:t>
      </w:r>
    </w:p>
    <w:p>
      <w:pPr/>
      <w:r>
        <w:rPr>
          <w:b w:val="1"/>
          <w:bCs w:val="1"/>
        </w:rPr>
        <w:t xml:space="preserve">Letošní ročník participativního rozpočtu Náš obvod přinesl novinku. Obyvatelé Moravské Ostravy a Přívozu nepodávali konkrétní projekty, jak byli zvyklí, ale navrhovali lokality, které by potřebovaly změnu k lepšímu.</w:t>
      </w:r>
    </w:p>
    <w:p>
      <w:pPr/>
      <w:r>
        <w:rPr>
          <w:b w:val="1"/>
          <w:bCs w:val="1"/>
        </w:rPr>
        <w:t xml:space="preserve">Petr Veselka, starosta MOb Moravská Ostrava a Přívoz: </w:t>
      </w:r>
      <w:r>
        <w:rPr/>
        <w:t xml:space="preserve">“Změna byla přijata velmi kladně. Vybíraly se lokality, kde můžou občané potom hlasovat o návrhu těch projektů, které tam budou. Takže v podstatě vybere se lokalita, kterou vyberou zase občané a lokalita, která zvítězí, bude předána ostravské univerzitě, která tam vybuduje projekt toho návrhu, který tam původně je.”</w:t>
      </w:r>
    </w:p>
    <w:p>
      <w:pPr/>
      <w:r>
        <w:rPr/>
        <w:t xml:space="preserve">Do hlasování, které začalo 1. srpna a potrvá konce září, bylo vybráno 6 lokalit. Jednou z nich je Partyzánské náměstí.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“To co tady je problémem, jsou povrchy. Jak vidíme zvlněné kořeny vzrostlých stromů. Je tady nějaký mobiliář, který by taky chtěl vyměnit, ale jsou tady otazníky, jak k tomu přistoupit. Tady může být riziko, že po odstranění těchto povrchů by musely odejít i tyto stromy.”</w:t>
      </w:r>
    </w:p>
    <w:p>
      <w:pPr/>
      <w:r>
        <w:rPr/>
        <w:t xml:space="preserve">Další lokalitou je například Mecnarovského sad mezi ulicí Božkovou a Palackého, který je zahrnut i do strategického plánu do roku 2027. </w:t>
      </w:r>
    </w:p>
    <w:p>
      <w:pPr/>
      <w:r>
        <w:rPr>
          <w:b w:val="1"/>
          <w:bCs w:val="1"/>
        </w:rPr>
        <w:t xml:space="preserve">David Witosz, místostarosta MOb Moravská Ostrava a Přívoz:</w:t>
      </w:r>
      <w:r>
        <w:rPr/>
        <w:t xml:space="preserve"> “Než tyto investice přijdou, je tady potenciál udělat částečné úpravy. Proto jsme rádi, že se lidé z této lokality ozvali a pokud vyhraje, tak tady odborníci z univerzity navrhnou nějaké posezení. Něco, kde by lidé mohli spolu posedět, děti si mohly hrát, protože v tomto prostoru není nic jiného než pár zpevněných starých ploch a stromy.”</w:t>
      </w:r>
    </w:p>
    <w:p>
      <w:pPr/>
      <w:r>
        <w:rPr/>
        <w:t xml:space="preserve">Co se plánuje v ostatních čtyřech lokalitách a také informace k hlasování najdete na www.nasobvod.cz.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4-08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2026-05-22T09:40:39+02:00</dcterms:created>
  <dcterms:modified xsi:type="dcterms:W3CDTF">2026-05-22T09:40:39+02:00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