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Tábor školní družiny přilákal rekordní počet dětí</w:t>
      </w:r>
    </w:p>
    <w:p>
      <w:pPr/>
      <w:r>
        <w:rPr>
          <w:b w:val="1"/>
          <w:bCs w:val="1"/>
        </w:rPr>
        <w:t xml:space="preserve">Týmová hra spočívající ve vyhledání správných tvarů klíčů byla jednou z aktivit příměstského tábora s názvem “Prázdniny z klobouku”, jehož základnou byla čeladenská základní škola. Právě její žáci z prvního stupně byli i jeho účastníky.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“Letošní ročník je desátý ročník příměstského tábora, který pořádá naše školní družina. Máme 36 dětí, což je rekordní počet, zájem o ty naše tábory stále roste. Připravili jsme pro děti, troufám si říct, pestrý program, který zahrnoval jak hry a kativity tady ve škola a v okolí, tak jsme vyrazili i mimo naší obec.”   </w:t>
      </w:r>
    </w:p>
    <w:p>
      <w:pPr/>
      <w:r>
        <w:rPr/>
        <w:t xml:space="preserve">Táborníci navštívili například interaktivní hernu ve Valašském Meziříčí, dopravní hřiště ve Frýdlantě nad Ostravicí nebo se vydali na výšlap na Pstruží. Jedním ze skvělých zážitků bylo třeba koupání v řece nebo sférické kino přímo v tělocvičně školy s vodním a mořským programem.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“Asi se mi z toho nejvíce líbilo, jak jsme byli v řece.”   </w:t>
      </w:r>
    </w:p>
    <w:p>
      <w:pPr/>
      <w:r>
        <w:rPr/>
        <w:t xml:space="preserve">“Mně se asi nejvíce líbilo jak jsme byli v herně Vrtule.” </w:t>
      </w:r>
    </w:p>
    <w:p>
      <w:pPr/>
      <w:r>
        <w:rPr/>
        <w:t xml:space="preserve">“Mně se na táboře líbí, že jsme všichni kamarádi a že se nestaly úrazy.”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“Celý týden děti dostaly motivační razítka, dnes odpoledne tato razítka směníme za penízky, a za ty penízky si děti zakoupí odměnu v našem družinovém obchůdku.” </w:t>
      </w:r>
    </w:p>
    <w:p>
      <w:pPr/>
      <w:r>
        <w:rPr/>
        <w:t xml:space="preserve">Děti si tak z tábora odnášely i drobné upomínkové dárky, ale především skvělé zážitky.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2025-12-28T13:17:52+01:00</dcterms:created>
  <dcterms:modified xsi:type="dcterms:W3CDTF">2025-12-28T13:17:52+01:00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