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Český dům se prodal v dražbě, město ho ale nekoupilo</w:t>
      </w:r>
    </w:p>
    <w:p>
      <w:pPr/>
      <w:r>
        <w:rPr>
          <w:b w:val="1"/>
          <w:bCs w:val="1"/>
        </w:rPr>
        <w:t xml:space="preserve">Několik měsíců plánoval Frýdek-Místek, že by pořídil Český dům. Měl to být ideální prostor pro vybudování rodinného centra. Soukromý vlastník ale nemovitost prodával v dražbě. Město se do ní nakonec příhozem nezapojilo. Dům ale za 22,5 milionu vydražil někdo jiný.</w:t>
      </w:r>
    </w:p>
    <w:p>
      <w:pPr/>
      <w:r>
        <w:rPr/>
        <w:t xml:space="preserve">Český dům, kdysi původně Německý dům, stojí ve Frýdku-Místku  už od přelomu 19. a 20. století. Dlouhá léta už objekt chátrá. S myšlenkou  jeho využití přišlo v červnu vedení města. Proto se rozhodlo požádat  zastupitele o mandát k účasti ve veřejné dražbě.</w:t>
      </w:r>
    </w:p>
    <w:p>
      <w:pPr/>
      <w:r>
        <w:rPr>
          <w:b w:val="1"/>
          <w:bCs w:val="1"/>
        </w:rPr>
        <w:t xml:space="preserve">Radovan Hořínek (ANO), náměstek primátora Frýdku-Místku:</w:t>
      </w:r>
      <w:r>
        <w:rPr/>
        <w:t xml:space="preserve">  "Před tou první dražbou to bylo jednání v časovém presu.  A návrh, že by se tam vybudovalo rodinné centrum, my jsme uvítali. To jsme byli  určitě pro. Ale na tom návrhu se dále nijak nepracovalo. Zůstalo pouze u toho  konstatování, že by tam bylo vhodné centrum pro rodinu. Proti tomu nemáme nic, to  bychom určitě podporovali, ale žádné nějaké bližší, další parametry toho  rodinného centra, jak co do časového harmonogramu rekonstrukce, tak do finanční  náročnosti jsme zatím neobdrželi. Ale nechci říkat, že to je někoho vina. Ani  my jsme se na tom zatím aktivně nepodíleli. A to i z toho důvodu, že se  připravovala v krátkém časovém období ta druhá dražba."</w:t>
      </w:r>
    </w:p>
    <w:p>
      <w:pPr/>
      <w:r>
        <w:rPr/>
        <w:t xml:space="preserve">Do první dražby se nikdo nezapojil. A tak ani město objekt  za původních 25 milionů korun nekoupilo. Druhá dražba proběhla v pátek 22.  září. Cena byla snížena na 22,5 milionu. Město si přitom v červnu nechalo  vyhotovit znalecký posudek, podle kterého měla mít budova hodnotu 22,6 milionu.  Do dražby ale nakonec město nepřihodilo a dům nekoupilo.</w:t>
      </w:r>
      <w:br/>
    </w:p>
    <w:p>
      <w:pPr/>
      <w:r>
        <w:rPr>
          <w:b w:val="1"/>
          <w:bCs w:val="1"/>
        </w:rPr>
        <w:t xml:space="preserve">Radovan Hořínek (ANO), náměstek primátora Frýdku-Místku:</w:t>
      </w:r>
      <w:r>
        <w:rPr/>
        <w:t xml:space="preserve"> "Já skutečně nevím, nakolik veřejnost věří politikům, že  zvažují každý krok, zejména takový krok, kde jde o desítky milionů korun. Ale  opravdu my ty kroky zvažujeme, posuzujeme to velice podrobně. Chceme a  vyhrazujeme si na ty věci určitý čas. A pokud někdo má jistou pochybnost, tak  není vždy jisté, že podle nějakého stranického principu se k hlasování připojí.  Ať už negativně nebo pozitivně. A já si myslím, že dnešek dopadl tak, jak  dopadl, zejména z toho důvodu, že rada jednala ve sníženém počtu členů a  tím pádem tam nebyl dostatek hlasů pro tu variantu koupi. Ale já netvrdím, že  tím celý ten projekt padá. Já netvrdím, že to znamená konec toho, aby město  usilovalo o ten objekt. Já jenom říkám, že k té dražbě se nepodařilo získat  ve formátu rady města potřebný počet hlasů v této chvíli."</w:t>
      </w:r>
    </w:p>
    <w:p>
      <w:pPr/>
      <w:r>
        <w:rPr/>
        <w:t xml:space="preserve">Do dražby se zapojil jeden zájemce, který nabídl vyvolávací  cenu 22,5 milionu korun. Záležet bude nyní, zda peníze skutečně složí a  nemovitost tak získá. A co tedy bude s tímto historickým a významným domem  dál.</w:t>
      </w:r>
      <w:br/>
    </w:p>
    <w:p>
      <w:pPr/>
      <w:r>
        <w:rPr/>
        <w:t xml:space="preserve">---</w:t>
      </w:r>
    </w:p>
    <w:p>
      <w:pPr>
        <w:pStyle w:val="Heading1"/>
      </w:pPr>
      <w:r>
        <w:rPr>
          <w:sz w:val="36"/>
          <w:szCs w:val="36"/>
        </w:rPr>
        <w:t xml:space="preserve">Nemocnice má nový skiaskopicko-skigrafický komplet</w:t>
      </w:r>
    </w:p>
    <w:p>
      <w:pPr/>
      <w:r>
        <w:rPr>
          <w:b w:val="1"/>
          <w:bCs w:val="1"/>
        </w:rPr>
        <w:t xml:space="preserve">Nemocnice ve Frýdku-Místku otevřela nové pracoviště se skiaskopicko-skigrafickým komplexem. Díky tomu je možné u pacientů na jednom místě provézt řadu vyšetření během jednoho výkonu. Vybudování stálo 34 milionů korun.</w:t>
      </w:r>
    </w:p>
    <w:p>
      <w:pPr/>
      <w:r>
        <w:rPr/>
        <w:t xml:space="preserve">Nemocnice ve Frýdku-Místku má za sebou další významnou  modernizaci. V rámci Beskydského gastrocentra vybudovala nový EURCP sál.</w:t>
      </w:r>
    </w:p>
    <w:p>
      <w:pPr/>
      <w:r>
        <w:rPr>
          <w:b w:val="1"/>
          <w:bCs w:val="1"/>
        </w:rPr>
        <w:t xml:space="preserve">Petr Vítek, primář interního  oddělení Nemocnice ve Frýdku-Místku:</w:t>
      </w:r>
      <w:r>
        <w:rPr/>
        <w:t xml:space="preserve"> "Jedná se o endoskopický sál, na kterém se kombinují různé  vyšetřovací metody pro pacienta během jednoho výkonu. Jedná se o rentgenové metody.  To znamená skiaskopii, skiagrafii, dále endoskopické metody a dále  endosonografické, čili ultrazvukové metody. Navíc zde máme možnost i pohledu do  žlučových cest. Všechny tyto výkony jsme schopni udělat u jednoho pacienta během  jednoho zákroku."</w:t>
      </w:r>
    </w:p>
    <w:p>
      <w:pPr/>
      <w:r>
        <w:rPr>
          <w:b w:val="1"/>
          <w:bCs w:val="1"/>
        </w:rPr>
        <w:t xml:space="preserve">Tomáš Stejskal, ředitel  Nemocnice ve Frýdku-Místku:</w:t>
      </w:r>
      <w:r>
        <w:rPr/>
        <w:t xml:space="preserve"> "Celé toto  pracoviště a tato vyšetřovna stála 34 milionů korun. 25 milionů korun stál  přístroj, něco přes 9 milionů stály stavební úpravy. My jsme tady museli  upravovat podlahu, protože jsme museli zvyšovat nosnost podlahy. Původně tady  byly šatny. Ale ten prostor je medicínsky velmi lukrativní, takže jsme v těchto  prostorech, kde byly původně šatny vybudovali jednak toto pracoviště a naproti  jsme vybudovali nový bronchoskopický sál, což je také endoskopická metoda, ale  slouží to plicním pacientům."</w:t>
      </w:r>
    </w:p>
    <w:p>
      <w:pPr/>
      <w:r>
        <w:rPr/>
        <w:t xml:space="preserve">Beskydské gastrocentrum získalo letos jako jediné z nemocnic  v Moravskoslezském kraji statut Centra digestivní endoskopie Ministerstva  zdravotnictví. Modernizace tak napomůže v šetrnosti, rychlosti a zjednodušení  výkonů.</w:t>
      </w:r>
      <w:br/>
    </w:p>
    <w:p>
      <w:pPr/>
      <w:r>
        <w:rPr>
          <w:b w:val="1"/>
          <w:bCs w:val="1"/>
        </w:rPr>
        <w:t xml:space="preserve">Petr Vítek, primář interního  oddělení Nemocnice ve Frýdku-Místku:</w:t>
      </w:r>
      <w:r>
        <w:rPr/>
        <w:t xml:space="preserve"> "Těch výkonů, kdy pacient není úplně upsaný, jsme schopni  dělat třeba pět až šest denně. U těch celkových anestezií většinou děláme maximálně  dva za den."</w:t>
      </w:r>
    </w:p>
    <w:p>
      <w:pPr/>
      <w:r>
        <w:rPr>
          <w:b w:val="1"/>
          <w:bCs w:val="1"/>
        </w:rPr>
        <w:t xml:space="preserve">Tomáš Stejskal, ředitel  Nemocnice ve Frýdku-Místku:</w:t>
      </w:r>
      <w:r>
        <w:rPr/>
        <w:t xml:space="preserve"> "Před rokem a půl  nebo dvěma lety jsme dostavěli jedno patro tohoto objektu, kde jsme vybudovali  18 nových lůžek pro ortopedické a traumatologické pacienty. Takže ta kapacita  se výrazně zvýšila a v současné době jsme zase plní, takže je dobře, že  jsme to udělali."</w:t>
      </w:r>
    </w:p>
    <w:p>
      <w:pPr/>
      <w:r>
        <w:rPr>
          <w:b w:val="1"/>
          <w:bCs w:val="1"/>
        </w:rPr>
        <w:t xml:space="preserve">Petr Korč (NMFM), primátor  Frýdku-Místku:</w:t>
      </w:r>
      <w:r>
        <w:rPr/>
        <w:t xml:space="preserve"> "My jako město nemocnici podporujeme. A samozřejmě vítáme  jakoukoliv změnu rozšíření služeb pro občany. A důkazem té dobré spolupráce je  příprava nové rámcové smlouvy, kterou s nemocnicí město připravuje. Ta rozšíří  tu současnou spolupráci, kde pravidelně přispíváme nemocnici na vybavení  technické. Tak nyní rozšiřujeme spolupráci v rámci preventivních programů  zejména pro děti našich škol. A to se týká oblasti první pomoci a nově i  dentální nebo zubní prevence."</w:t>
      </w:r>
    </w:p>
    <w:p>
      <w:pPr/>
      <w:r>
        <w:rPr/>
        <w:t xml:space="preserve">Nemocnice zároveň vybudovala za 11 milionů korun 11 stanic  potrubní pošty, která přepraví za den na 120 zásilek.</w:t>
      </w:r>
      <w:br/>
    </w:p>
    <w:p>
      <w:pPr/>
      <w:r>
        <w:rPr>
          <w:b w:val="1"/>
          <w:bCs w:val="1"/>
        </w:rPr>
        <w:t xml:space="preserve">Martin Kaňok, vedoucí správy majetku Nemocnice  ve Frýdku-Místku:</w:t>
      </w:r>
      <w:r>
        <w:rPr/>
        <w:t xml:space="preserve"> "Dá se posílat jakýkoliv materiál. Léčiva, dají se posílat různé  zprávy a podobné. A ze vzorků posílají se vzorky krve, moči a takové. To  všechno, co v naší laboratoři zpracováváme."</w:t>
      </w:r>
    </w:p>
    <w:p>
      <w:pPr/>
      <w:r>
        <w:rPr/>
        <w:t xml:space="preserve">A kromě toho vzniklo v areálu i 74 nových parkovacích  míst za dalších 11 milionů korun.</w:t>
      </w:r>
      <w:br/>
    </w:p>
    <w:p>
      <w:pPr/>
      <w:r>
        <w:rPr/>
        <w:t xml:space="preserve">---</w:t>
      </w:r>
    </w:p>
    <w:p>
      <w:pPr>
        <w:pStyle w:val="Heading1"/>
      </w:pPr>
      <w:r>
        <w:rPr>
          <w:sz w:val="36"/>
          <w:szCs w:val="36"/>
        </w:rPr>
        <w:t xml:space="preserve">V Kině Vlast proběhlo slavnostní setkání jubilantů</w:t>
      </w:r>
    </w:p>
    <w:p>
      <w:pPr/>
      <w:r>
        <w:rPr>
          <w:b w:val="1"/>
          <w:bCs w:val="1"/>
        </w:rPr>
        <w:t xml:space="preserve">Frýdek-Místek pravidelně myslí na seniory, kteří slaví významná jubilea. Opět po roce proběhlo v sále Nové scény Vlast setkání jubilantů, kteří oslavili 70 a 75 let. Pozváno bylo na 1 200 seniorů a připraven byl program v podobě několika kulturních vystoupení.</w:t>
      </w:r>
    </w:p>
    <w:p>
      <w:pPr/>
      <w:r>
        <w:rPr/>
        <w:t xml:space="preserve">Frýdek-Místek uspořádal slavnostní setkání jubilantů. Ti si  užili program v podobě kulturního vystoupení plného hudby a zpěvu.</w:t>
      </w:r>
    </w:p>
    <w:p>
      <w:pPr/>
      <w:r>
        <w:rPr>
          <w:b w:val="1"/>
          <w:bCs w:val="1"/>
        </w:rPr>
        <w:t xml:space="preserve">Leona Sárkőziová  (ANO), náměstkyně primátora Frýdku-Místku:</w:t>
      </w:r>
      <w:r>
        <w:rPr/>
        <w:t xml:space="preserve"> "Dneska jsme pozvali jubilanty na takové posezení u hudby do  Kina Vlast. Jsou to jubilanti, kteří mají 70 a 75 let. Jsou to všechno občané  Frýdku-Místku.¨"</w:t>
      </w:r>
    </w:p>
    <w:p>
      <w:pPr/>
      <w:r>
        <w:rPr>
          <w:b w:val="1"/>
          <w:bCs w:val="1"/>
        </w:rPr>
        <w:t xml:space="preserve">Pavel Hanzelka, moderátor akce:</w:t>
      </w:r>
      <w:r>
        <w:rPr/>
        <w:t xml:space="preserve"> "V první části jsou lidové písničky, které zpívají děti.  Potom následuje pěvecká dvojice, která se jmenuje Duo Josefíny z Fulneku.  No a potom už následuje vystoupení tanečního a swingového orchestru Bedřicha Pukovce.  A písničky jsme volili tak, aby pokryly všechny hudební žánry. Aby si každý přišel  na ten svůj žánr, na tu svou písničku, kterou má rád. Tak doufám, že se program  bude líbit."</w:t>
      </w:r>
    </w:p>
    <w:p>
      <w:pPr/>
      <w:r>
        <w:rPr>
          <w:b w:val="1"/>
          <w:bCs w:val="1"/>
        </w:rPr>
        <w:t xml:space="preserve">Anketa: 1.) a 2.)</w:t>
      </w:r>
      <w:r>
        <w:rPr/>
        <w:t xml:space="preserve"> Dneska to bylo opravdu moc hezké. Děkujeme, kdo to  připravoval a kdo vymyslel, aby tady ten orchestr vystoupil. I ty děti. Tolik  zpěvaček v jedné osobě jsme ještě neviděli. Moc hezké. Bylo to moc hezké,  děkujeme.</w:t>
      </w:r>
    </w:p>
    <w:p>
      <w:pPr/>
      <w:r>
        <w:rPr>
          <w:b w:val="1"/>
          <w:bCs w:val="1"/>
        </w:rPr>
        <w:t xml:space="preserve"> Anketa: 3.)</w:t>
      </w:r>
      <w:r>
        <w:rPr/>
        <w:t xml:space="preserve"> "Moc se nám to líbilo. A doufám, že do budoucna nebudu čekat do  osmdesátky, ale že bude mezitím něco pro seniory. Něco adekvátně krásného."</w:t>
      </w:r>
    </w:p>
    <w:p>
      <w:pPr/>
      <w:r>
        <w:rPr>
          <w:b w:val="1"/>
          <w:bCs w:val="1"/>
        </w:rPr>
        <w:t xml:space="preserve">Účinkující:</w:t>
      </w:r>
      <w:r>
        <w:rPr/>
        <w:t xml:space="preserve"> "Nám se to líbilo moc, ale my nejsme tady hosté, my jsme  účinkující.¨"</w:t>
      </w:r>
    </w:p>
    <w:p>
      <w:pPr/>
      <w:r>
        <w:rPr/>
        <w:t xml:space="preserve">Akce byla během dne rozdělena do tří bloků, které se pokaždé  opakovaly. Všichni pozvaní by se totiž do Nové scény Vlast najednou nevešli.</w:t>
      </w:r>
      <w:br/>
    </w:p>
    <w:p>
      <w:pPr/>
      <w:r>
        <w:rPr>
          <w:b w:val="1"/>
          <w:bCs w:val="1"/>
        </w:rPr>
        <w:t xml:space="preserve">Leona Sárkőziová  (ANO), náměstkyně primátora Frýdku-Místku:</w:t>
      </w:r>
      <w:r>
        <w:rPr/>
        <w:t xml:space="preserve"> "Letos jsme pozvali zhruba 1 200 seniorů, samozřejmě  účast byla menší než jsme počítali, ale i přesto jsme rádi, že se zúčastnili."</w:t>
      </w:r>
    </w:p>
    <w:p>
      <w:pPr/>
      <w:r>
        <w:rPr/>
        <w:t xml:space="preserve">Z dalších podobných akcí už město chystá na 4. října  Den pro seniory, který proběhne také v Kině Vlast.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2026-02-02T06:49:42+01:00</dcterms:created>
  <dcterms:modified xsi:type="dcterms:W3CDTF">2026-02-02T06:49:42+01:00</dcterms:modified>
</cp:coreProperties>
</file>

<file path=docProps/custom.xml><?xml version="1.0" encoding="utf-8"?>
<Properties xmlns="http://schemas.openxmlformats.org/officeDocument/2006/custom-properties" xmlns:vt="http://schemas.openxmlformats.org/officeDocument/2006/docPropsVTypes"/>
</file>