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Lidi v Havířově ohrožuje agresivní muž</w:t>
      </w:r>
    </w:p>
    <w:p>
      <w:pPr/>
      <w:r>
        <w:rPr>
          <w:b w:val="1"/>
          <w:bCs w:val="1"/>
        </w:rPr>
        <w:t xml:space="preserve">Ochranné plexisklo zřejmě ochránilo prodavačku v havířovské večerce před fyzickým napadením agresivním mužem. Ten je ve městě známou firmou. Lidé mají obavy, aby jednou nedošlo k nějakému neštěstí.</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p>
      <w:pPr/>
      <w:r>
        <w:rPr/>
        <w:t xml:space="preserve">---</w:t>
      </w:r>
    </w:p>
    <w:p>
      <w:pPr>
        <w:pStyle w:val="Heading1"/>
      </w:pPr>
      <w:r>
        <w:rPr>
          <w:sz w:val="36"/>
          <w:szCs w:val="36"/>
        </w:rPr>
        <w:t xml:space="preserve">Střední škola polytechnická prochází proměnou</w:t>
      </w:r>
    </w:p>
    <w:p>
      <w:pPr/>
      <w:r>
        <w:rPr>
          <w:b w:val="1"/>
          <w:bCs w:val="1"/>
        </w:rPr>
        <w:t xml:space="preserve">Střední škola polytechnická v Havířově si uvědomuje, že v při vstupu do školy záleží na prvním dojmu. Ten však na budoucí studenty i rodiče nepůsobil dobře. Proto i za podpory kraje došlo k modernizaci.</w:t>
      </w:r>
    </w:p>
    <w:p>
      <w:pPr/>
      <w:r>
        <w:rPr/>
        <w:t xml:space="preserve">Takto vypadal ještě před letními prázdninami vstup do Střední školy polytechnické v Havířově. Jak říká ředitel, prostě retro. </w:t>
      </w:r>
    </w:p>
    <w:p>
      <w:pPr/>
      <w:r>
        <w:rPr>
          <w:b w:val="1"/>
          <w:bCs w:val="1"/>
        </w:rPr>
        <w:t xml:space="preserve">Vladislav Walach, ředitel Střední školy polytechnické Havířov: </w:t>
      </w:r>
      <w:r>
        <w:rPr/>
        <w:t xml:space="preserve">"Výuka na této škole byla zahájena v roce 1950 a postupně se proměňovala. Nicméně neustále tady zůstávaly prvky kategorie retro. Proto jsme se společně s pedagogy s vedením dohodli a sdíleli jsme stejný názor, že bude smysluplné, když ty vstupní prostory upravíme tak, aby odpovídaly 21. století a aby každý návštěvník, který navštíví tuto školu se cítil velmi příjemně a měl důstojný dojem z této organizace.”</w:t>
      </w:r>
    </w:p>
    <w:p>
      <w:pPr/>
      <w:r>
        <w:rPr/>
        <w:t xml:space="preserve">Na výsledek práce se přijeli podívat hosté z krajského úřadu i z radnice. </w:t>
      </w:r>
    </w:p>
    <w:p>
      <w:pPr/>
      <w:r>
        <w:rPr>
          <w:b w:val="1"/>
          <w:bCs w:val="1"/>
        </w:rPr>
        <w:t xml:space="preserve">Stanislav Folwarczny (ODS), náměstek hejtmana MSK: </w:t>
      </w:r>
      <w:r>
        <w:rPr/>
        <w:t xml:space="preserve">"My se snažíme dlouhodobě modernizovat naše školy a myslím si, že tou součástí modernizace by měla být vždy modernizace vstupních prostor, protože se říká, že to, co se nedá napravit, je první dojem, tak se snažíme, aby ten první dojem, když návštěvník ten budoucí žák, rodič, nebo host navštíví tu naši krajskou školu, aby ten první dojem byl pozitivní."</w:t>
      </w:r>
    </w:p>
    <w:p>
      <w:pPr/>
      <w:r>
        <w:rPr>
          <w:b w:val="1"/>
          <w:bCs w:val="1"/>
        </w:rPr>
        <w:t xml:space="preserve">Jana Feberová (SOCDEM), náměstkyně primátora: </w:t>
      </w:r>
      <w:r>
        <w:rPr/>
        <w:t xml:space="preserve">“Já si moc dobře pamatuji, jak to tady vypadalo kdysi, protože když jsem se poptávala po škole po pracovním místě, tak jsem byla i tady. Teď je to skvělé a já bych si přála, aby i naše školy měly takový vstupní prostor. Hned to na člověka dýchne modernem, čistotou. Já si myslím, že i studenti se tady teď musí cítit určitě lépe.”</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anketa: </w:t>
      </w:r>
      <w:r>
        <w:rPr/>
        <w:t xml:space="preserve">“Já bych neměnil nic, mě se tu líbí, je to tu hezké. Možná do některých chodeb bych dal nové kachličky a možná i nové schody.”</w:t>
      </w:r>
    </w:p>
    <w:p>
      <w:pPr/>
      <w:r>
        <w:rPr>
          <w:b w:val="1"/>
          <w:bCs w:val="1"/>
        </w:rPr>
        <w:t xml:space="preserve">Vladislav Walach, ředitel Střední školy polytechnické Havířov: </w:t>
      </w:r>
      <w:r>
        <w:rPr/>
        <w:t xml:space="preserve">"Tato škola má sedm velkých budov a přesto, že náš zřizovatel MSK nás podporuje nejen finančně, ale i metodicky, tak se to nedá udělat ze dne na den. Nedá se to udělat z roku na rok.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p>
    <w:p>
      <w:pPr/>
      <w:r>
        <w:rPr/>
        <w:t xml:space="preserve">---</w:t>
      </w:r>
    </w:p>
    <w:p>
      <w:pPr>
        <w:pStyle w:val="Heading1"/>
      </w:pPr>
      <w:r>
        <w:rPr>
          <w:sz w:val="36"/>
          <w:szCs w:val="36"/>
        </w:rPr>
        <w:t xml:space="preserve">Výstava Krok za krokem za našimi předky</w:t>
      </w:r>
    </w:p>
    <w:p>
      <w:pPr/>
      <w:r>
        <w:rPr>
          <w:b w:val="1"/>
          <w:bCs w:val="1"/>
        </w:rPr>
        <w:t xml:space="preserve">Klub genealogie a heraldiky při Městském kulturním středisku v Havířově uspořádal v Galerii Maryčka výstavu Krok za krokem za našimi předky. Součástí jsou nejen rodokmeny, ale i návody, jak pátrat v minulosti.</w:t>
      </w:r>
    </w:p>
    <w:p>
      <w:pPr/>
      <w:r>
        <w:rPr/>
        <w:t xml:space="preserve">Když se sejde rodina třeba na oslavě, mnohdy zazní otázka na prarodiče, jak to je s rodinnými předky. Touha po bádání může být i tak velká, že se někdo rozhodne sestavit rodokmen. To však znamená velmi náročnou práci v bádání. V roce 2017 vznikl v Havířově Klub genealogie a heraldiky při MKS, který nyní uspořádal výstavu v Galerii Maryčka.</w:t>
      </w:r>
    </w:p>
    <w:p>
      <w:pPr/>
      <w:r>
        <w:rPr>
          <w:b w:val="1"/>
          <w:bCs w:val="1"/>
        </w:rPr>
        <w:t xml:space="preserve">Petra Nevelöšová, členka Klubu genealogie a heraldiky: </w:t>
      </w:r>
      <w:r>
        <w:rPr/>
        <w:t xml:space="preserve">“Každý člen tady má svůj rodokmen. Někteří jsou třeba v 18. století, někteří se svým pátráním teprve začínají, takže jsou třeba na počátku 19. století. Podle toho, kam se zatím dokázali sami dostat. Fungujeme na formě setkávání, společných schůzek. Pokud by ale lidé potřebovali poradit, tak je možnost se obrátit přímo na mne na genealogickou poradu, která funguje při Muzeu Těšínska každou poslední středu v měsíci, kde návštěvníkům radím, jak se svým pátráním začít. Případně, když potřebují pomoci třeba přečíst nějaký text, tak jim s tím ráda pomůžu.” </w:t>
      </w:r>
    </w:p>
    <w:p>
      <w:pPr/>
      <w:r>
        <w:rPr/>
        <w:t xml:space="preserve">Předsedkyně klubu paní Hedvika Slabá měla to štěstí, že rodokmen její rodiny zpracoval vzdálený příbuzný v Polsku.</w:t>
      </w:r>
    </w:p>
    <w:p>
      <w:pPr/>
      <w:r>
        <w:rPr>
          <w:b w:val="1"/>
          <w:bCs w:val="1"/>
        </w:rPr>
        <w:t xml:space="preserve">Hedvika Slabá Zońová, předsedkyně Klubu genealogie a heraldiky:</w:t>
      </w:r>
      <w:r>
        <w:rPr/>
        <w:t xml:space="preserve"> "Můj otec pochází z Bukovce a stalo se úplným zázrakem, že přišla jedna paní a donesla hotový rodokmen do roku 1620. Kdy ta první zachycena babička se jmenovala jako já Hedvika a zpracovaný je až do dnešní doby. Takže rod Zońů, který se předtím jmenoval Zojín, v době se to různě přepisovalo. A ten rodokmen zpracoval student v Polsku, jako svou diplomovou práci a ta maminka jeho, která byla nadšená, tak nám to donesla.”</w:t>
      </w:r>
    </w:p>
    <w:p>
      <w:pPr/>
      <w:r>
        <w:rPr>
          <w:b w:val="1"/>
          <w:bCs w:val="1"/>
        </w:rPr>
        <w:t xml:space="preserve">anketa:</w:t>
      </w:r>
      <w:r>
        <w:rPr/>
        <w:t xml:space="preserve"> “Určitě mě trochu zajímá, jak žili ti naši předkové, kdo byl můj předek třeba. Do roku 1800 vím ty předky. Mám to zmapované. Mám tady sestřenici, která se o to ještě více zajímá a chci se podívat, zda to tu někde je.”</w:t>
      </w:r>
    </w:p>
    <w:p>
      <w:pPr/>
      <w:r>
        <w:rPr/>
        <w:t xml:space="preserve">Členem klubu se může stát každý zájemce po bádání po svých předcích. Klub se schází každý poslední pátek v měsíci v KD L. Janáčka. Výstava v Galerii Maryčka potrvá do konce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2026-05-03T07:18:34+02:00</dcterms:created>
  <dcterms:modified xsi:type="dcterms:W3CDTF">2026-05-03T07:18:34+02:00</dcterms:modified>
</cp:coreProperties>
</file>

<file path=docProps/custom.xml><?xml version="1.0" encoding="utf-8"?>
<Properties xmlns="http://schemas.openxmlformats.org/officeDocument/2006/custom-properties" xmlns:vt="http://schemas.openxmlformats.org/officeDocument/2006/docPropsVTypes"/>
</file>