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b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w:t>
      </w:r>
      <w:br/>
    </w:p>
    <w:p>
      <w:pPr/>
      <w:r>
        <w:rPr>
          <w:b w:val="1"/>
          <w:bCs w:val="1"/>
        </w:rPr>
        <w:t xml:space="preserve">Pozor na změnu na budoucí D48 u Nového Jičína</w:t>
      </w:r>
      <w:b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b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w:t>
      </w:r>
      <w:b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w:t>
      </w:r>
      <w:br/>
    </w:p>
    <w:p>
      <w:pPr/>
      <w:r>
        <w:rPr/>
        <w:t xml:space="preserve">Špatně seřízené semafory dělají problémy i Městskému dopravnímu podniku. Trolejbusy kvůli nim nabírají i několika minutová zpoždění.</w:t>
      </w:r>
      <w:b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w:t>
      </w:r>
      <w:br/>
    </w:p>
    <w:p>
      <w:pPr/>
      <w:r>
        <w:rPr/>
        <w:t xml:space="preserve">Výměna semaforů začala na jaře roku 2021 a skončit měla už loni v červenci, což se ale nestalo.</w:t>
      </w:r>
      <w:b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w:t>
      </w:r>
      <w:br/>
    </w:p>
    <w:p>
      <w:pPr/>
      <w:r>
        <w:rPr/>
        <w:t xml:space="preserve">Město zakázku vysoutěžilo za 34,5 milionu korun a získalo na ni dotaci z Evropského strukturálního a investičního fondu ve výši 85 procent.</w:t>
      </w:r>
      <w:br/>
    </w:p>
    <w:p>
      <w:pPr/>
      <w:r>
        <w:rPr>
          <w:b w:val="1"/>
          <w:bCs w:val="1"/>
        </w:rPr>
        <w:t xml:space="preserve">Dopravu v Horní Suché komplikuje stavba mostu</w:t>
      </w:r>
      <w:b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w:t>
      </w:r>
      <w:br/>
    </w:p>
    <w:p>
      <w:pPr/>
      <w:r>
        <w:rPr/>
        <w:t xml:space="preserve">Ne všichni řidiči zpočátku stavby respektovali dopravní značení a vjížděli na staveniště.</w:t>
      </w:r>
      <w:b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w:t>
      </w:r>
      <w:br/>
    </w:p>
    <w:p>
      <w:pPr/>
      <w:r>
        <w:rPr>
          <w:b w:val="1"/>
          <w:bCs w:val="1"/>
        </w:rPr>
        <w:t xml:space="preserve">V Havířově začala další etapa výstavby cyklostezky</w:t>
      </w:r>
      <w:b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b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w:t>
      </w:r>
      <w:br/>
    </w:p>
    <w:p>
      <w:pPr/>
      <w:r>
        <w:rPr/>
        <w:t xml:space="preserve">anketa: “To určitě uvítám. Bude to přehlednější, než mezi těmi chodci jezdit. I když já si dávám pozor, abych nesrazila někoho, ale bude to velké plus.”</w:t>
      </w:r>
      <w:b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br/>
    </w:p>
    <w:p>
      <w:pPr/>
      <w:r>
        <w:rPr/>
        <w:t xml:space="preserve">Stavba potrvá zřejmě až do poloviny příštího roku.</w:t>
      </w:r>
      <w:b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br/>
    </w:p>
    <w:p>
      <w:pPr/>
      <w:r>
        <w:rPr/>
        <w:t xml:space="preserve">Město plánuje další výstavbu cyklostezek například na Moskevské ulici, nebo Československé armády.</w:t>
      </w:r>
      <w:br/>
    </w:p>
    <w:p>
      <w:pPr/>
      <w:r>
        <w:rPr/>
        <w:t xml:space="preserve">To byla naše dopravní témata. Díky, že jste byli s námi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