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Zloděj vykrádal kasičky i z dětských autíček</w:t>
      </w:r>
    </w:p>
    <w:p>
      <w:pPr/>
      <w:r>
        <w:rPr>
          <w:b w:val="1"/>
          <w:bCs w:val="1"/>
        </w:rPr>
        <w:t xml:space="preserve">Ostravští policisté zadrželi zloděje, který si oblíbil kasy v nejrůznějších automatech nabízejících nějakou službu. Oblíbil si myčky aut, ale neváhal vybrat ani autíčko v obchodním centru. Stačil mu k tomu šroubovák.</w:t>
      </w:r>
    </w:p>
    <w:p>
      <w:pPr/>
      <w:r>
        <w:rPr/>
        <w:t xml:space="preserve">Automatických zařízení na mince je mnoho, od automatů na kávu po autíčka a vrtulníky v nákupních centrech. Muže z Ostravy zaujalo hlavně to, že v každém je za tenkým plechem kasička, kde se mince ukládají. Sérii krádeží zahájil na jaře autíčkem, zatímco jeho dítě sedělo ve vedlejším automatu. Následovaly např. ruční myčky a vysavače na benzínových pumpách. Nevadily mu ani kamery. </w:t>
      </w:r>
    </w:p>
    <w:p>
      <w:pPr/>
      <w:r>
        <w:rPr>
          <w:b w:val="1"/>
          <w:bCs w:val="1"/>
        </w:rPr>
        <w:t xml:space="preserve">Eva Michalíková, mluvčí PČR Ostrava:</w:t>
      </w:r>
      <w:r>
        <w:rPr/>
        <w:t xml:space="preserve"> "Neznámý pachatel svou činnost prováděl jak v době denní, večerní, tak i noční.  V krádežích mu nezabránilo ani to, že nápojové automaty byly umístěny například v nemocnicích  či jiné venku pod kamerami. Způsob provedení byl vždy stejný. Aby dosáhl toho, pro co přišel,  musel použít hrubou sílu."</w:t>
      </w:r>
    </w:p>
    <w:p>
      <w:pPr/>
      <w:r>
        <w:rPr/>
        <w:t xml:space="preserve">Policisté mimo sbírání stop prověřovali všechny pachatele, kteří podobnou trestnou činnost páchali už v minulosti a nakonec byli úspěšní. Zajistili 33letého 4 krát trestaného muže z Ostravy. Podezřelý se přiznal. Doufal, že když bude jezdit i na Opavsko, nikdo ho nepozná.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6. oddělení obecné kriminality Ostrava zahájil stíhání proti 33letému muži, který je  obviněný ze spáchání přečinů krádeže a poškození cizí věci. V případě odsouzení mu hrozí až tříleté vězení. Není však vyloučeno, že dojde k rozšíření  trestního stíhání, kdy kriminalisté nadále prověřují obdobné jednání, kterých by se právě obviněný  mohl dopustit."</w:t>
      </w:r>
    </w:p>
    <w:p>
      <w:pPr/>
      <w:r>
        <w:rPr/>
        <w:t xml:space="preserve">Jak už to v těchto případech bývá, pachatel způsobil samotným činem, tedy vypáčením automatu, mnohem větší škodu, než pak našel v kasičce. Ve 13 případech si přišel na asi 17 tisíc korun a při tom napáchal škodu za 340 tisíc.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hradě Hukvaldy se lidem otevřel renovovaný palác</w:t>
      </w:r>
    </w:p>
    <w:p>
      <w:pPr/>
      <w:r>
        <w:rPr>
          <w:b w:val="1"/>
          <w:bCs w:val="1"/>
        </w:rPr>
        <w:t xml:space="preserve">Hrad Hukvaldy patří mezi nejnavštěvovanější památky v Moravskoslezském kraji. Lidé, kteří ho navštívili o uplynulém víkendu, měli možnost jako první nahlédnout do paláce, který byl po několik let uzavřený.</w:t>
      </w:r>
    </w:p>
    <w:p>
      <w:pPr/>
      <w:r>
        <w:rPr/>
        <w:t xml:space="preserve">Zřícenina hradu Hukvaldy nabízí návštěvníkům nové prostory. Prohlédnout si teď mohou útroby paláce, které byly dosud veřejnosti nepřístupné.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“Návštěvníci mají možnost nově si prohlédnout prostory renesančního paláce, které až doposud byly uzavřeny. Tím otevřeným samozřejmě rozšíříme i ten prohlídkový okruh. Ty prostory můžeme využít k různým výstavám, k svatebním obřadům, různým workshopům a konferencím.”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Přijeli jsme z Frenštátu pod Radhoštěm a že se tady bude něco nového otevírat, to jsme se dozvěděli na internetu. No jako pěkné, fakt pěkné. Vyplatí se přijít podívat a doufáme, že se to bude dále rozšiřovat.”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“My jsme věděli, že se to bude dneska otevírat. Jsme z Frýdku a chtěli jsme se podívat, jak to bude vypadat a myslím si, že to splnilo překvapení pro mě. já jsem si to neuměla představit, ale je to super. A doufám že tady budou nějaké akce, ať to stojí za to.”</w:t>
      </w:r>
    </w:p>
    <w:p>
      <w:pPr/>
      <w:r>
        <w:rPr>
          <w:b w:val="1"/>
          <w:bCs w:val="1"/>
        </w:rPr>
        <w:t xml:space="preserve">Karin Veselá, vedoucí odboru kultury a památkové péče MSK:</w:t>
      </w:r>
      <w:r>
        <w:rPr/>
        <w:t xml:space="preserve"> “Tady tahle ta stavba měla tu obrovskou výhodu, že se tady sešla dobrá parta lidí, a to fakt jak ze strany toho partnera Považského muzea, tak vlastně i ti, co stavbu prováděli, dozorovali, ale největší zásluha je samozřejmě na Muzeu Beskyd, které mělo ty nervy, šlo do toho a nakonec to úspěšně dokončili a dneska tady můžeme stále předtím unikátem, protože zasadit okna do hradu, není samozřejmostí.” </w:t>
      </w:r>
    </w:p>
    <w:p>
      <w:pPr/>
      <w:r>
        <w:rPr/>
        <w:t xml:space="preserve">Právě moderní okna na hradní zřícenině budí velkou pozornost. </w:t>
      </w:r>
    </w:p>
    <w:p>
      <w:pPr/>
      <w:r>
        <w:rPr>
          <w:b w:val="1"/>
          <w:bCs w:val="1"/>
        </w:rPr>
        <w:t xml:space="preserve">Karin Vitásková, ředitelka Muzea Beskyd:</w:t>
      </w:r>
      <w:r>
        <w:rPr/>
        <w:t xml:space="preserve"> “Ten hrad má své kořeny z období středověku. Až do dnešní doby procházel neustálým stavebním vývojem a proto můžete vidět i různé typy, tvary, velikosti těch oken. A to nejzajímavější je tady, že se nám dochovala významná část nového období z období renesance, kde vidíte opravdu ty pískovcové jak překlady, tak lemování těch oken. A to znamenalo, že už tady třeba původně v opravdu tom středověku místo zasklení byly třeba kůže, dřevo a materiály, které my si nedovedeme představit, oni tam vkládali tak, aby se cítili uvnitř komfortně. A potom už opravdu v té renesanci byly ty první zasklení, tak pro to vidíte třeba opravdu už nějaké dělící příčky v rámci těch oken. Takže je potřeba mít na paměti i tento historický vývoj. Proto nebylo naší snahou to dávat do nějaké podoby oken, ale opravdu zdůraznit ten současný stav. Proto v oknech vidíte jenom jednoduché minimalistické zasklení."</w:t>
      </w:r>
    </w:p>
    <w:p>
      <w:pPr/>
      <w:r>
        <w:rPr/>
        <w:t xml:space="preserve">Uvnitř nově otevřeného paláce lidé uvidí historickou studnu a výstavu exponátů nalezených na hradě.  </w:t>
      </w:r>
    </w:p>
    <w:p>
      <w:pPr/>
      <w:r>
        <w:rPr>
          <w:b w:val="1"/>
          <w:bCs w:val="1"/>
        </w:rPr>
        <w:t xml:space="preserve">Kateřina Bordovská, kastelánka hradu Hukvaldy:</w:t>
      </w:r>
      <w:r>
        <w:rPr/>
        <w:t xml:space="preserve"> “Úlomky, které tam jsou teď vystavené, jsou samozřejmě tady z hradu. Jsou to nálezy z hradu a jeho okolí. A ta roucha, která tam jsou, tak ta jsou zapůjčena částečně i z Považského muzea.”</w:t>
      </w:r>
    </w:p>
    <w:p>
      <w:pPr/>
      <w:r>
        <w:rPr/>
        <w:t xml:space="preserve">---</w:t>
      </w:r>
    </w:p>
    <w:p>
      <w:pPr/>
      <w:r>
        <w:rPr/>
        <w:t xml:space="preserve">Krátké zprávy 16. 10. 2023 16.00 - 1</w:t>
      </w:r>
    </w:p>
    <w:p>
      <w:pPr/>
      <w:r>
        <w:rPr/>
        <w:t xml:space="preserve">Regionální stálá conference schválila další strategické projekty v našem region.. MS kraj je tak o kus blíže k čerpání miliard z Fondu pro spravedlivou transformaci. Jedním ze schválených projektů je POHO Park Gabriela - Inovační centrum pro transformaci vzdělávání a REFRESH. Posledním krokem k přidělení peněz na realizaci záměrů už je pouze konečné přiklepnutí dotace ze strany Ministerstva životního prostředí ČR.</w:t>
      </w:r>
      <w:br/>
      <w:br/>
      <w:r>
        <w:rPr/>
        <w:t xml:space="preserve">Měsíc říjen se nese ve znamení prevence rakoviny prsu. AGEL Diagnostické centrum Nový Jičín zajišťuje v souvislosti s tímto tématem netradiční zaměstnanecký benefit v podobě preventivního vyšetření pro zaměstnance výrobního závodu Hyundai. Je to právě včasná diagnostika, která je pro léčbu karcinomu prsu nejzásadnější.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V Albrechticích na Karvinsku opravují ulici Bažantnice</w:t>
      </w:r>
    </w:p>
    <w:p>
      <w:pPr/>
      <w:r>
        <w:rPr>
          <w:b w:val="1"/>
          <w:bCs w:val="1"/>
        </w:rPr>
        <w:t xml:space="preserve">Vedení obce Albrechtice uvolnilo peníze z rozpočtu na náročnou opravu ulice Bažantnice. Silnice byla ještě v původním stavu, chyběly tady podkladní vrstvy. Práce si vyžádaly úplnou uzavírku.</w:t>
      </w:r>
    </w:p>
    <w:p>
      <w:pPr/>
      <w:r>
        <w:rPr/>
        <w:t xml:space="preserve">V Albrechticích v lokalitě Nový svět právě probíhá rekonstrukce ulice Bažantnice. Jde o úsek, který už opravu potřeboval, silnice byla v dezolátním stavu.</w:t>
      </w:r>
      <w:br/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"Ta cesta byla dělaná ještě kdysi, starým způsobem, chybí tady podklad. ta rekonstrukce je náročná  v tom, že je třeba nejen sundat vršek, ale je třeba udělat i nový podklad. Tím pádem je ta investice finančně náročná, Zjistili jsme, že bude nejjednodušší, když budeme řešit tuto investici z vlastních zdrojů. Projekt obsahuje všechno, dávají se nové obrubníky, ta cesta bude mít úplně jinou úroveň."</w:t>
      </w:r>
    </w:p>
    <w:p>
      <w:pPr/>
      <w:r>
        <w:rPr/>
        <w:t xml:space="preserve">Dotace, které bylo možné získat, obec již vyčerpala, z peněz Ministerstva financí opravila sousední ulici Nádražní. Ulice Bažantnice je dlouhá přes 400 metrů a pro řidiče je momentálně neprůjezdná. </w:t>
      </w:r>
    </w:p>
    <w:p>
      <w:pPr/>
      <w:r>
        <w:rPr>
          <w:b w:val="1"/>
          <w:bCs w:val="1"/>
        </w:rPr>
        <w:t xml:space="preserve">Jindřich Feber (PROAL), starosta Albrechtic</w:t>
      </w:r>
      <w:r>
        <w:rPr/>
        <w:t xml:space="preserve">: "Lidé byli dostatečně s předstihem informování."</w:t>
      </w:r>
    </w:p>
    <w:p>
      <w:pPr/>
      <w:r>
        <w:rPr/>
        <w:t xml:space="preserve">Protože jde o náročnou stavbu, práce na ulici Bažantnice by měly být ukončeny do konce listopadu, záležet bude na klimatických podmínkách.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Do zahrad u Hückelových vil pustilo město veřejnost</w:t>
      </w:r>
    </w:p>
    <w:p>
      <w:pPr/>
      <w:r>
        <w:rPr>
          <w:b w:val="1"/>
          <w:bCs w:val="1"/>
        </w:rPr>
        <w:t xml:space="preserve">Město Nový Jičín se snaží oživit zchátralé Hückelovy vily, proto jejich areál otevřelo veřejnosti. Lidé se nyní mohou vydat do zahrad, které obklopují tyto kulturní památky.</w:t>
      </w:r>
    </w:p>
    <w:p>
      <w:pPr/>
      <w:r>
        <w:rPr/>
        <w:t xml:space="preserve">Od října se touto brankou mohou do zahrad novojičínských Hückelových vil dostat přímo i děti z mateřské školy Montessori. Ta sídlí v těsném sousedství dvou zatím stále zchátralých vil kloboučnických továrníků Augusta a Johanna Hückelů. </w:t>
      </w:r>
    </w:p>
    <w:p>
      <w:pPr/>
      <w:r>
        <w:rPr>
          <w:b w:val="1"/>
          <w:bCs w:val="1"/>
        </w:rPr>
        <w:t xml:space="preserve">Soňa Nevrlová, ředitelka Mateřské školy Sady: </w:t>
      </w:r>
      <w:r>
        <w:rPr/>
        <w:t xml:space="preserve">“My jsme samozřejmě velice rádi, že se tenhle vchod otevřel, protože v minulosti to takto fungovalo. To prostředí vil je krásné, nám se rozšířily možnosti, kam s dětmi jít. A myslím si, že i rodičům a dětem to zkrátí cestu do školky.”</w:t>
      </w:r>
    </w:p>
    <w:p>
      <w:pPr/>
      <w:r>
        <w:rPr/>
        <w:t xml:space="preserve">Tato branka tedy slouží jen pro potřeby mateřinky, další tři otevřené vstupy do parku už může využívat kdokoliv. Ten hlavní je z ulice Revoluční, další jsou z lesoparku a z ulice Lesní.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 to takový první důležitý krok k oživení celého areálu, je to snaha o to, aby se areál stal součástí měst a zároveň i z praktických důvodů. Jednak je to zkrácení cesty do školky, a také nové propojení mezi ulicí Lesní a Revoluční.”  </w:t>
      </w:r>
    </w:p>
    <w:p>
      <w:pPr/>
      <w:r>
        <w:rPr/>
        <w:t xml:space="preserve">Otevření parku veřejnosti přecházely minimální úpravy. Byly zde pokáceny náletové dřeviny a technické služby vytvořily ze štěrku a kůry síť pěšinek. Každý, kdo do zahrad vstoupí, musí dodržet provozní řád areálu.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“Jsou tady instalovány bezpečností kamery. Je zakázáno vstupovat do bezprostřední blízkosti objektu vil z důvodu možného nebezpečí úrazu z důvodu technického stavu těchto objektů.”   </w:t>
      </w:r>
    </w:p>
    <w:p>
      <w:pPr/>
      <w:r>
        <w:rPr/>
        <w:t xml:space="preserve">Zahrady Hückelových vil jsou přístupné celoročně a denně, otevírací doba se liší v různých ročních obdobích. Teď v říjnu je to od šesti do 18 hodin.</w:t>
      </w:r>
    </w:p>
    <w:p>
      <w:pPr/>
      <w:r>
        <w:rPr/>
        <w:t xml:space="preserve">---</w:t>
      </w:r>
    </w:p>
    <w:p>
      <w:pPr/>
      <w:r>
        <w:rPr/>
        <w:t xml:space="preserve">Krátké zprávy 16. 10. 2023 16.00 - 2</w:t>
      </w:r>
    </w:p>
    <w:p>
      <w:pPr/>
      <w:r>
        <w:rPr/>
        <w:t xml:space="preserve">1636 zkontrolovaných cestujících v celkem 59 spojích, a z toho 203 vyloučených pasažérů za nedodržování přepravních podmínek. To jsou výsledky kontrolní bezpečnostní akce asistentů přepravy Dopravního podniku Ostrava a městských strážníků. Noční akce probíhala na tramvajových linkách v městské části Poruba.</w:t>
      </w:r>
      <w:br/>
      <w:br/>
      <w:r>
        <w:rPr/>
        <w:t xml:space="preserve"> Už 110 tisíc lidí vyzkoušelo virtuální prohlídky českých elektráren. Exkurze na dálku organizuje společnost ČEZ. Mezi novinky patří také další interaktivní prohlídky přečerpávací elektrárny Dlouhé stráně v Jeseníkách. Prohlídky jsou určené hlavně školám a zdarma v několika termínech také pro veřejnost.</w:t>
      </w:r>
    </w:p>
    <w:p>
      <w:pPr/>
      <w:r>
        <w:rPr/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Na městském běhu Havířovské desítce padaly rekordy</w:t>
      </w:r>
    </w:p>
    <w:p>
      <w:pPr/>
      <w:r>
        <w:rPr>
          <w:b w:val="1"/>
          <w:bCs w:val="1"/>
        </w:rPr>
        <w:t xml:space="preserve">Do 8. ročníku městského běhu Havířovská desítka se celkově zapojilo přes tisíc lidí. Kromě traťových rekordů padl i rekord ve vybrané částce na podporu hendikepovaných sportovců.</w:t>
      </w:r>
    </w:p>
    <w:p>
      <w:pPr/>
      <w:r>
        <w:rPr/>
        <w:t xml:space="preserve">Centrum Havířova patřilo v neděli sportovcům, kteří se rozhodli podpořit dobrou věc. O dva nové traťové rekordy se postarali v kategorii mužů i žen v hlavním závodě na deset kilometrů manželé, kteří žijí a závodně běhají v Polsku. </w:t>
      </w:r>
    </w:p>
    <w:p>
      <w:pPr/>
      <w:r>
        <w:rPr>
          <w:b w:val="1"/>
          <w:bCs w:val="1"/>
        </w:rPr>
        <w:t xml:space="preserve">Bogdan Semenovych, vítěz běhu na 10 km: </w:t>
      </w:r>
      <w:r>
        <w:rPr/>
        <w:t xml:space="preserve">“Trasa byla rychlá. Myslel jsem, že bude těžká. Dneska je chladno, ale to je příjemné počasí. Když scházelo 150 metrů, cítil jsem se dobře. Moc se mi to líbilo.” </w:t>
      </w:r>
    </w:p>
    <w:p>
      <w:pPr/>
      <w:r>
        <w:rPr>
          <w:b w:val="1"/>
          <w:bCs w:val="1"/>
        </w:rPr>
        <w:t xml:space="preserve">Natalia Semenovych, vítězka běhu na 10 km: </w:t>
      </w:r>
      <w:r>
        <w:rPr/>
        <w:t xml:space="preserve">“Jsem nadšená, že jsem tak rychle běžela, chtěla jsem běžet na rekord. Jsem tady poprvé a myslím, že ne naposledy.” </w:t>
      </w:r>
    </w:p>
    <w:p>
      <w:pPr/>
      <w:r>
        <w:rPr/>
        <w:t xml:space="preserve">Do letošního ročníku Heimstaden Havířovské desítky se zapojilo přes tisíc běžců. Největšími bojovníky byly děti.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"Běžela jsem rychle po celou dráhu a začalo hodně pršet. Už jsem celá zmoklá, ale nakonec jsem to doběhla.”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"Kroupy jsou, ale zvládl jsem to.”</w:t>
      </w:r>
    </w:p>
    <w:p>
      <w:pPr/>
      <w:r>
        <w:rPr/>
        <w:t xml:space="preserve">Přeháňka netrvala dlouho a rozhodně neubrala na skvělé atmosféře.</w:t>
      </w:r>
    </w:p>
    <w:p>
      <w:pPr/>
      <w:r>
        <w:rPr>
          <w:b w:val="1"/>
          <w:bCs w:val="1"/>
        </w:rPr>
        <w:t xml:space="preserve">Martin Kučera, spoluzakladatel běhu: </w:t>
      </w:r>
      <w:r>
        <w:rPr/>
        <w:t xml:space="preserve">“Je důležité, aby se tady lidem líbilo, aby byli spokojení a aby se sem vraceli. A vypadá to, během tohoto rozhovoru to ještě nevíme, ale že padne i rekord v příspěvku na bočisty.”</w:t>
      </w:r>
    </w:p>
    <w:p>
      <w:pPr/>
      <w:r>
        <w:rPr/>
        <w:t xml:space="preserve">A rekord padl. Pro hendikepované sportovce z HSC Moravia se celkem vybralo 155 tisíc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2026-02-02T06:55:23+01:00</dcterms:created>
  <dcterms:modified xsi:type="dcterms:W3CDTF">2026-02-02T06:55:23+01:00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