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městě se postupně opravují velké i drobné památky</w:t>
      </w:r>
    </w:p>
    <w:p>
      <w:pPr/>
      <w:r>
        <w:rPr>
          <w:b w:val="1"/>
          <w:bCs w:val="1"/>
        </w:rPr>
        <w:t xml:space="preserve">Boží muka, kapličky, různé sochy svatých. Ve Frýdku-Místku se postupně opravují také drobné památky. Nebo místa s nimi související. Kromě těchto oprav, které kompletně financuje město, provádějí rekonstrukce svých kostelů také jednotlivé církve. Těm město na opravy přispívá.</w:t>
      </w:r>
    </w:p>
    <w:p>
      <w:pPr/>
      <w:r>
        <w:rPr/>
        <w:t xml:space="preserve">Pozdně barokní socha svatého Floriána z roku 1760. Jedná  se o kvalitní sochařskou práci zobrazující světce v tradičním ikonografickém  pojetí. Nedávno ji měl restaurátor celou i s podstavcem ve své dílně, aby  ji kompletně opravil. Práce vyšly na 172 500 korun. </w:t>
      </w:r>
    </w:p>
    <w:p>
      <w:pPr/>
      <w:r>
        <w:rPr>
          <w:b w:val="1"/>
          <w:bCs w:val="1"/>
        </w:rPr>
        <w:t xml:space="preserve">Petr Korč (NMFM), primátor Frýdku-Místku:</w:t>
      </w:r>
      <w:r>
        <w:rPr/>
        <w:t xml:space="preserve"> "Město Frýdek-Místek věnuje dlouhodobě pozornost nejenom  velkým, dominantním stavbám ve městě, ale i drobným sakrálním a jiným památkám.  A právě se nacházíme u sochy sv. Floriána v Místku, u kostela sv. Jana a  Pavla, který prošel kompletní renovací. A tyto drobnosti pro mě jsou vždycky  milým upozorněním na to, že opravdu detail dělá ten celkový dojem."</w:t>
      </w:r>
    </w:p>
    <w:p>
      <w:pPr/>
      <w:r>
        <w:rPr/>
        <w:t xml:space="preserve">Na začátku roku jsme například informovali, že byla opravena  boží muka na Vršavci. Nebo kaplička u silnice v Bruzovské ulici. Loni  prošel opravou také pískovcový kříž na hřbitově v Lískovci a letos tam  technické služby dokončily opravu páteřního chodníku. Aktuálně prochází kompletní  obnovou také kaplička svaté Otýlie ve Staroměstské ulici. U drobných památek je  stále co opravovat. </w:t>
      </w: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Uvažovalo se také nad otočením sochy Maryčky Magdonové u magistrátu  ve Frýdku, aby se dívala směrem ke kolemjdoucím. Město ale dalo nakonec na rado  odborníků, kdy Komise pro obnovu kulturních míst, historických památek a  významných lokalit doporučila, aby zůstalo zachováno původní usazení, kdy socha  vzhlíží z Frýdku dolů. Kromě drobných oprav se ve městě připravují také opravy  větších památek. </w:t>
      </w:r>
    </w:p>
    <w:p>
      <w:pPr/>
      <w:r>
        <w:rPr>
          <w:b w:val="1"/>
          <w:bCs w:val="1"/>
        </w:rPr>
        <w:t xml:space="preserve">Petr Korč (NMFM), primátor Frýdku-Místku:</w:t>
      </w:r>
      <w:r>
        <w:rPr/>
        <w:t xml:space="preserve"> "Pokud se třeba v budoucnu pustíme, nejenom my, ale s podporou  města, do revitalizace a rekonstrukce, kompletní Bazilky, včetně podzemí, kde  jsou uchovaní Pražmové. Tak tyto velké rekonstrukce budou potom ozdobeny těmi  drobnými opravami, které jsou rozmístěny po celém městě. A z obou dvou  věcí mám stejně velkou radost."</w:t>
      </w:r>
    </w:p>
    <w:p>
      <w:pPr/>
      <w:r>
        <w:rPr/>
        <w:t xml:space="preserve">O plánech na opravu Baziliky přineseme ještě podrobnější  reportáž. Aktuálně prochází také další etapou venkovní rekonstrukce i evangelický  červený kostel v Husově ulici. </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w:t>
      </w:r>
    </w:p>
    <w:p>
      <w:pPr/>
      <w:r>
        <w:rPr/>
        <w:t xml:space="preserve">Práce tady probíhají postupně už od roku 2016 a za tu dobu  se prostavělo na 3,5 milionu korun. Přitom letos přispělo i město jedním  milionem. Na červený kostel zřídila tamní farnost také veřejnou sbírku. </w:t>
      </w:r>
    </w:p>
    <w:p>
      <w:pPr/>
      <w:r>
        <w:rPr/>
        <w:t xml:space="preserve">---</w:t>
      </w:r>
    </w:p>
    <w:p>
      <w:pPr>
        <w:pStyle w:val="Heading1"/>
      </w:pPr>
      <w:r>
        <w:rPr>
          <w:sz w:val="36"/>
          <w:szCs w:val="36"/>
        </w:rPr>
        <w:t xml:space="preserve">Kroužek Hopsalínek baví nejmenší děti i rodiče</w:t>
      </w:r>
    </w:p>
    <w:p>
      <w:pPr/>
      <w:r>
        <w:rPr>
          <w:b w:val="1"/>
          <w:bCs w:val="1"/>
        </w:rPr>
        <w:t xml:space="preserve">Rozvíjení řeči a pohybových dovedností. Nebo také postupné navazování prvních vztahů s vrstevníky. To mohou ve Frýdku-Místku kolektivně v rámci kroužku absolvovat i ty nejmenší děti. V doprovodu rodičů totiž navštěvují kroužek Hopsalínek ve středisku volného času.</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 </w:t>
      </w: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Sylvinku to tady baví, viď Sylvi?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 </w:t>
      </w: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 </w:t>
      </w: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2026-05-07T03:57:23+02:00</dcterms:created>
  <dcterms:modified xsi:type="dcterms:W3CDTF">2026-05-07T03:57:23+02:00</dcterms:modified>
</cp:coreProperties>
</file>

<file path=docProps/custom.xml><?xml version="1.0" encoding="utf-8"?>
<Properties xmlns="http://schemas.openxmlformats.org/officeDocument/2006/custom-properties" xmlns:vt="http://schemas.openxmlformats.org/officeDocument/2006/docPropsVTypes"/>
</file>