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dohlédnu na bezpečnost v okolí hřbitovů</w:t>
      </w:r>
    </w:p>
    <w:p>
      <w:pPr/>
      <w:r>
        <w:rPr>
          <w:b w:val="1"/>
          <w:bCs w:val="1"/>
        </w:rPr>
        <w:t xml:space="preserve">Blíží se dušičky, kdy většina z nás zamíří na hřbitovy vzpomenout na zesnulé. Aby to pro nás bylo bezpečné a nestali jsme se obětmi nenechavců, budou na bezpečnost dohlížet policisté, kteří v okolí hřbitovů zesílí hlídky.</w:t>
      </w:r>
    </w:p>
    <w:p>
      <w:pPr/>
      <w:r>
        <w:rPr/>
        <w:t xml:space="preserve">Svátek Památky zesnulých každoročně znamená velký ruch na hřbitovech i v jejich okolí. Bohužel se každoročně aktivizují také nejrůznější nenechavci, kteří se zaměřují na místa s velkým počtem lidí. Každý rok proto hlídkovou službu zintenzivní také strážníci a policisté.</w:t>
      </w:r>
    </w:p>
    <w:p>
      <w:pPr/>
      <w:r>
        <w:rPr>
          <w:b w:val="1"/>
          <w:bCs w:val="1"/>
        </w:rPr>
        <w:t xml:space="preserve">Jindřich Machů, mluvčí PČR Ostrava:</w:t>
      </w:r>
      <w:r>
        <w:rPr/>
        <w:t xml:space="preserve"> "Opatření, které má zejména preventivní charakter, se rozběhne v pátek 27. října a  potrvá až do neděle 5. listopadu. Strážníci se v denních, ale i nočních hodinách  zaměří zejména na předcházení krádeží výzdoby hrobů, krádeží na osobách a  krádeží z vozidel zaparkovaných v okolí hřbitovů."</w:t>
      </w:r>
    </w:p>
    <w:p>
      <w:pPr/>
      <w:r>
        <w:rPr/>
        <w:t xml:space="preserve">S hlídkami strážníků se budou moci návštěvníci hřbitovů potkat nejen na Ústředním  hřbitově ve Slezské Ostravě, ale na ostatních hřbitovech na území statutárního  města Ostravy. Do opatření budou kromě běžných hlídek zařazeny i hlídky se psy. Policisté se zaměří i na dopravu.</w:t>
      </w:r>
    </w:p>
    <w:p>
      <w:pPr/>
      <w:r>
        <w:rPr>
          <w:b w:val="1"/>
          <w:bCs w:val="1"/>
        </w:rPr>
        <w:t xml:space="preserve">Martina Jablońská, oddělení prevence PČR MS kraje: </w:t>
      </w:r>
      <w:r>
        <w:rPr/>
        <w:t xml:space="preserve">"Auto není trezor, takže v něm nenechávejte nic cenného. Navigace tašky a zavazadla si vezměte sebou nebo je alespoň skovejte do kufru."</w:t>
      </w:r>
    </w:p>
    <w:p>
      <w:pPr/>
      <w:r>
        <w:rPr/>
        <w:t xml:space="preserve">I když budou mít strážníci i policisté na hřbitovech zvýšený dohled, nemohu být všude, takže buďte obezřetní a hlídejte si své věci.</w:t>
      </w:r>
    </w:p>
    <w:p>
      <w:pPr/>
      <w:r>
        <w:rPr/>
        <w:t xml:space="preserve">---</w:t>
      </w:r>
    </w:p>
    <w:p>
      <w:pPr/>
      <w:r>
        <w:rPr/>
        <w:t xml:space="preserve">V roce 2025 by měly začít práce na vybudování podjezdu pod hlavním železničním koridorem ve Studénce, a to v místě, kde v roce 2015 rozjeté pendolino narazilo do kamionu na tamním přejezdu. Ten bude podjezdem nahrazen.</w:t>
      </w:r>
    </w:p>
    <w:p>
      <w:pPr/>
      <w:r>
        <w:rPr>
          <w:b w:val="1"/>
          <w:bCs w:val="1"/>
          <w:i w:val="1"/>
          <w:iCs w:val="1"/>
        </w:rPr>
        <w:t xml:space="preserve">Dušan Gavenda, mluvčí Správy železnic</w:t>
      </w:r>
    </w:p>
    <w:p>
      <w:pPr/>
      <w:r>
        <w:rPr>
          <w:i w:val="1"/>
          <w:iCs w:val="1"/>
        </w:rPr>
        <w:t xml:space="preserve">: “S vlastníkem stěžejního pozemku, na který už byla podána žádost o vyvlastnění, se nakonec podařilo dohodnout. Se společností jsme v pondělí uzavřeli kupní smlouvu. Správa železnic teď tedy může dokončit majetkové vypořádání zbývajících nemovitostí a pokračovat v přípravě stavby. Požádáno už máme o vydání stavebního, respektive společného povolení.” </w:t>
      </w:r>
    </w:p>
    <w:p>
      <w:pPr/>
      <w:r>
        <w:rPr>
          <w:i w:val="1"/>
          <w:iCs w:val="1"/>
        </w:rPr>
        <w:t xml:space="preserve">---</w:t>
      </w:r>
    </w:p>
    <w:p>
      <w:pPr>
        <w:pStyle w:val="Heading1"/>
      </w:pPr>
      <w:r>
        <w:rPr>
          <w:sz w:val="36"/>
          <w:szCs w:val="36"/>
        </w:rPr>
        <w:t xml:space="preserve">Cihla na vloupání do ostravského zlatnictví nestačila</w:t>
      </w:r>
    </w:p>
    <w:p>
      <w:pPr/>
      <w:r>
        <w:rPr>
          <w:b w:val="1"/>
          <w:bCs w:val="1"/>
        </w:rPr>
        <w:t xml:space="preserve">Naivní zloděj doplatil na svou chamtivost. Nejprve se pokusil vloupat do zlatnictví v Ostravě pouze s cihlou v ruce, což se samozřejmě nepovedlo a tak utekl. Pak se v něm ale probudila soutěživost a k výloze se vrátil, aby dílo dokonal. Byli tam už ale policisté.</w:t>
      </w:r>
    </w:p>
    <w:p>
      <w:pPr/>
      <w:r>
        <w:rPr/>
        <w:t xml:space="preserve">O vloupání do zlatnictví, se policisté dozvěděli velmi rychle. Majitelé obchodu totiž měli prodejnu důkladně zabezpečenou. Hned, jak se po první ráně cihlou do výlohy spustil alarm, věděli o tom a policii volali. Kamery uvnitř prodejny všechno nahrávaly a další kamera byla i na ulici 28. října. </w:t>
      </w:r>
    </w:p>
    <w:p>
      <w:pPr/>
      <w:r>
        <w:rPr>
          <w:b w:val="1"/>
          <w:bCs w:val="1"/>
        </w:rPr>
        <w:t xml:space="preserve">Eva Michalíková, mluvčí PČR Ostrava: </w:t>
      </w:r>
      <w:r>
        <w:rPr/>
        <w:t xml:space="preserve">"Prvotní prověrka okolí byla ze strany zasahujících hlídek i psovoda negativní. Tito však ve své  činnosti pokračovali a netrvalo dlouho, kdy si psovod všiml muže odpovídajícího popisu. Toho si do  svých rukou převzali policisté obvodního oddělení."</w:t>
      </w:r>
    </w:p>
    <w:p>
      <w:pPr/>
      <w:r>
        <w:rPr/>
        <w:t xml:space="preserve">Prvosledové hlídky dorazily velmi rychle na místo a začaly propátrávat okolí. Dorazil i kynolog se služebním psem Pirlem a i když stopu ztratili, nakonec zloděje dostali právě oni. Neúspěšný pokus se totiž muži rozležel v hlavě a rozhodl se vrátit a práci dodělat. Kynolog ho podle popisu poznal. </w:t>
      </w:r>
    </w:p>
    <w:p>
      <w:pPr/>
      <w:r>
        <w:rPr>
          <w:b w:val="1"/>
          <w:bCs w:val="1"/>
        </w:rPr>
        <w:t xml:space="preserve">Eva Michalíková, mluvčí PČR Ostrava:</w:t>
      </w:r>
      <w:r>
        <w:rPr/>
        <w:t xml:space="preserve">  "Vrchní inspektor obvodního oddělení Ostrava-Mariánské Hory zadrženého muže k uvedenému  skutku vyslechl, kdy se nakonec k činu doznal. Uvedl, že se jednalo o momentální nápad. Měl  procházet ulicí a vidět vystavené zlato za výlohou, proto se rozhodl prodejnu vykrást."</w:t>
      </w:r>
    </w:p>
    <w:p>
      <w:pPr/>
      <w:r>
        <w:rPr/>
        <w:t xml:space="preserve">Není náhodou, že se muži vloupání nepovedlo. Bylo od něj velmi naivní myslet si, že zlatnictví nebude dobře chráněno. </w:t>
      </w:r>
    </w:p>
    <w:p>
      <w:pPr/>
      <w:r>
        <w:rPr>
          <w:b w:val="1"/>
          <w:bCs w:val="1"/>
        </w:rPr>
        <w:t xml:space="preserve">Vlastimil Šimoníček, manažer prodejny zlatnictví:</w:t>
      </w:r>
      <w:r>
        <w:rPr/>
        <w:t xml:space="preserve"> "Prodáváme drahé věci, jsme zlatnictví, takže máme několikasystémové zabezpečení, jak elektronické, tak mechanické. Doporučuji to všem obchodníkům."</w:t>
      </w:r>
    </w:p>
    <w:p>
      <w:pPr/>
      <w:r>
        <w:rPr/>
        <w:t xml:space="preserve">Policisté  podobné zabezpečení velmi doporučují. Nejlepší je kombinace kvalitního zámku, mechanického zabezpečení a elektroniky. Je také dobré zvážit napojení na pult centralizované ochrany. </w:t>
      </w:r>
    </w:p>
    <w:p>
      <w:pPr/>
      <w:r>
        <w:rPr/>
        <w:t xml:space="preserve">---</w:t>
      </w:r>
    </w:p>
    <w:p>
      <w:pPr>
        <w:pStyle w:val="Heading1"/>
      </w:pPr>
      <w:r>
        <w:rPr>
          <w:sz w:val="36"/>
          <w:szCs w:val="36"/>
        </w:rPr>
        <w:t xml:space="preserve">Žáci základních škol navštívili Bránu řemesel SŠTaS Karviná</w:t>
      </w:r>
    </w:p>
    <w:p>
      <w:pPr/>
      <w:r>
        <w:rPr>
          <w:b w:val="1"/>
          <w:bCs w:val="1"/>
        </w:rPr>
        <w:t xml:space="preserve">Karvinská Střední školy techniky a služeb si pro žáky základních škol připravila každoroční akci nazvanou Brána řemesel. Letos i se zajímavou novinkou, v kinosále školy na návštěvníky čekal model železnice.</w:t>
      </w:r>
    </w:p>
    <w:p>
      <w:pPr/>
      <w:r>
        <w:rPr/>
        <w:t xml:space="preserve">Probudit v žácích základních škol zájem o technické obory je stále prioritou číslo jedna. Karvinská Střední škola techniky a služeb se jim prostřednictvím dalšího ročníku akce Brána řemesel pokusila jednotlivé obory názorně přiblížit.</w:t>
      </w:r>
      <w:br/>
      <w:br/>
    </w:p>
    <w:p>
      <w:pPr/>
      <w:r>
        <w:rPr>
          <w:b w:val="1"/>
          <w:bCs w:val="1"/>
        </w:rPr>
        <w:t xml:space="preserve">Petr Urbansky, učitel odborného výcviku pro strojní obory:</w:t>
      </w:r>
      <w:r>
        <w:rPr/>
        <w:t xml:space="preserve"> "Připravili jsme si 20 ukázek, mezi novinkami je renovace kol na autodílně, máme moderní auta i Hummer."</w:t>
      </w:r>
      <w:br/>
    </w:p>
    <w:p>
      <w:pPr/>
      <w:r>
        <w:rPr/>
        <w:t xml:space="preserve">I na strojní dílně, kde se učí žáci oboru Strojní mechanik, se mohli návštěvníci akce seznámit s užitečnými pomocníky, jako je CNC frézka nebo soustruh.</w:t>
      </w:r>
      <w:br/>
    </w:p>
    <w:p>
      <w:pPr/>
      <w:r>
        <w:rPr>
          <w:b w:val="1"/>
          <w:bCs w:val="1"/>
        </w:rPr>
        <w:t xml:space="preserve">Roman Waloszek, učitel odborného výcviku:</w:t>
      </w:r>
      <w:r>
        <w:rPr/>
        <w:t xml:space="preserve"> "Se snažím dětem ukázat rozdíl mezi klasickým strojem a CNC strojem programově řízeným číslicově."</w:t>
      </w:r>
    </w:p>
    <w:p>
      <w:pPr/>
      <w:r>
        <w:rPr/>
        <w:t xml:space="preserve">Velkým lákadlem a také novinkou bylo postavené kolejiště v kinosále školy.</w:t>
      </w:r>
    </w:p>
    <w:p>
      <w:pPr/>
      <w:r>
        <w:rPr>
          <w:b w:val="1"/>
          <w:bCs w:val="1"/>
        </w:rPr>
        <w:t xml:space="preserve">Rostislav Roubic, učitel</w:t>
      </w:r>
      <w:r>
        <w:rPr/>
        <w:t xml:space="preserve">: "Elektrotechnika v modelářském světě i ve světě železnice i pro zábavu opravdu se dá uplatnit vědomostí spousta, řekl bych, že ta železnice je devatero řemesel minimálně, takže se snažíme dětem prezentovat že to může být i zábava všechno kolem  železnice."</w:t>
      </w:r>
      <w:br/>
    </w:p>
    <w:p>
      <w:pPr/>
      <w:r>
        <w:rPr/>
        <w:t xml:space="preserve">Zájem o studium na Střední škole techniky a služeb rok od roku roste, v letošním roce jsou naplněna všechna volná místa ve všech oborech.</w:t>
      </w:r>
      <w:br/>
    </w:p>
    <w:p>
      <w:pPr/>
      <w:r>
        <w:rPr/>
        <w:t xml:space="preserve">---</w:t>
      </w:r>
    </w:p>
    <w:p>
      <w:pPr/>
      <w:r>
        <w:rPr/>
        <w:t xml:space="preserve">Dopravní policisté vyšetřují nehodu u Děhylova. Devětačtyřicetiletý muž se nevěnoval se řízení, sjel do silniční příkopy a poškodil plynovou přípojku a dva stromy. K tomu všemu zavinil zranění tří nezletilých, které měl v autě. Následně nafoukal téměř 2,5 promile alkoholu. Policistům tvrdil, že pil až po jízdě.</w:t>
      </w:r>
    </w:p>
    <w:p>
      <w:pPr/>
      <w:r>
        <w:rPr/>
        <w:t xml:space="preserve">V noci ze soboty na neděli končí letní čas a hodinové ručičky se ve 3 hodiny ráno posunou o hodinu zpět. Změna se týká například sedmi dálkových vlaků, tedy nočních spojů, ty uprostřed noci vyčkají na odjezd podle nového času. Regionálních vlaků se hodinové čekání týkat nebude, protože v době přechodu nejedou. Ranní vlaky pak vyjedou již podle nového času.</w:t>
      </w:r>
    </w:p>
    <w:p>
      <w:pPr/>
      <w:r>
        <w:rPr/>
        <w:t xml:space="preserve">---</w:t>
      </w:r>
      <w:br/>
    </w:p>
    <w:p>
      <w:pPr>
        <w:pStyle w:val="Heading1"/>
      </w:pPr>
      <w:r>
        <w:rPr>
          <w:sz w:val="36"/>
          <w:szCs w:val="36"/>
        </w:rPr>
        <w:t xml:space="preserve">NJ divadlo si vychovává diváky, pozvalo batolata</w:t>
      </w:r>
    </w:p>
    <w:p>
      <w:pPr/>
      <w:r>
        <w:rPr>
          <w:b w:val="1"/>
          <w:bCs w:val="1"/>
        </w:rPr>
        <w:t xml:space="preserve">Divadelním divákem se může stát i roční batole. Dokladem toho je jedno představení v novojičínském Beskydském divadle. V rámci projektu Batolárium bylo určeno právě dětem od půl roku do tří let.</w:t>
      </w:r>
    </w:p>
    <w:p>
      <w:pPr/>
      <w:r>
        <w:rPr/>
        <w:t xml:space="preserve">Toto představení Beskydského divadla začalo neobvykle už v jeho foyeru, kde členky divadelního souboru přivítaly své publikum osobně. Úplně poprvé tu totiž připravili program, který byl určen pro děti zhruba od půl roku do tří let. Na jevišti divadla, které bylo současně i hledištěm, se odehrálo představení v rámci projektu Batorárium. </w:t>
      </w:r>
    </w:p>
    <w:p>
      <w:pPr/>
      <w:r>
        <w:rPr>
          <w:b w:val="1"/>
          <w:bCs w:val="1"/>
        </w:rPr>
        <w:t xml:space="preserve">Jiří Močička, ředitel Beskydského divadla: </w:t>
      </w:r>
      <w:r>
        <w:rPr/>
        <w:t xml:space="preserve">“Beskydské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b w:val="1"/>
          <w:bCs w:val="1"/>
        </w:rPr>
        <w:t xml:space="preserve">Sidónia Féderová, Féder Teáter, Pezinok (Slovensko): </w:t>
      </w:r>
      <w:r>
        <w:rPr/>
        <w:t xml:space="preserve">“Je to kombinace různých podnětových her a jednoduchého dramatického příběhu. Tato konkrétní inscenace vznikla jako můj bakalářský projekt ještě na škole na VŠMU v Bratislavě, a byl za tím cíl oslovit to nejmenší publikum.”    </w:t>
      </w:r>
    </w:p>
    <w:p>
      <w:pPr/>
      <w:r>
        <w:rPr/>
        <w:t xml:space="preserve">Délka představení byla 25 minut, pak si děti mohly na pódiu osahat kulisy. </w:t>
      </w:r>
    </w:p>
    <w:p>
      <w:pPr/>
      <w:r>
        <w:rPr>
          <w:b w:val="1"/>
          <w:bCs w:val="1"/>
        </w:rPr>
        <w:t xml:space="preserve">návštěvnice představení: </w:t>
      </w:r>
      <w:r>
        <w:rPr/>
        <w:t xml:space="preserve">“Holčička má tři roky, v chlapeček bude mít sedm měsíců a bylo to úplně úžasné, myslím si, že ideální délka. Bylo to moc hezké.”</w:t>
      </w:r>
    </w:p>
    <w:p>
      <w:pPr/>
      <w:r>
        <w:rPr/>
        <w:t xml:space="preserve">Záměrem Beskydského divadla je, že by se tu Batolária mohla opakovat ve čtvrtletních cyklech. </w:t>
      </w:r>
    </w:p>
    <w:p>
      <w:pPr/>
      <w:r>
        <w:rPr/>
        <w:t xml:space="preserve">---</w:t>
      </w:r>
    </w:p>
    <w:p>
      <w:pPr>
        <w:pStyle w:val="Heading1"/>
      </w:pPr>
      <w:r>
        <w:rPr>
          <w:sz w:val="36"/>
          <w:szCs w:val="36"/>
        </w:rPr>
        <w:t xml:space="preserve">V Havířově se konal fotbalový turnaj O pohár Santé</w:t>
      </w:r>
    </w:p>
    <w:p>
      <w:pPr/>
      <w:r>
        <w:rPr>
          <w:b w:val="1"/>
          <w:bCs w:val="1"/>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 </w:t>
      </w:r>
      <w:r>
        <w:rPr/>
        <w:t xml:space="preserve">"I</w:t>
      </w:r>
      <w:r>
        <w:rPr>
          <w:b w:val="1"/>
          <w:bCs w:val="1"/>
        </w:rPr>
        <w:t xml:space="preserve"> </w:t>
      </w:r>
      <w:r>
        <w:rPr/>
        <w:t xml:space="preserve">když se jedná o zápas, turnaj, kdy soutěží týmy mezi sebou a kde se ti účastníci dobře znají a i když tady je lehká rivalita, tak přesto si všichni velmi fandí a vždy je to tady velmi přátelské a milé. Naši klienti jsou velmi akční. My je nemusíme přemlouvat. Naopak musíme vybírat, kdo se bude který ročník účastnit a vždy, když dojde k výběru daného klienta, tak je velmi šťastný, že zrovna tento ročník bude hrát."</w:t>
      </w:r>
    </w:p>
    <w:p>
      <w:pPr/>
      <w:r>
        <w:rPr>
          <w:b w:val="1"/>
          <w:bCs w:val="1"/>
        </w:rPr>
        <w:t xml:space="preserve">Michaela, účastnice turnaje: </w:t>
      </w:r>
      <w:r>
        <w:rPr/>
        <w:t xml:space="preserve">"Zatím je to pěkné. Zatím to bylo 1:0 a tam je právě Margita, co to organizuje a já jsem za to ráda, že mě vybrali, protože tady, jak vidíte, je náš stacionář Havířov a jsem ráda, že jsem mohla hrát.”</w:t>
      </w:r>
    </w:p>
    <w:p>
      <w:pPr/>
      <w:r>
        <w:rPr>
          <w:b w:val="1"/>
          <w:bCs w:val="1"/>
        </w:rPr>
        <w:t xml:space="preserve">Igor, účastník turnaje: </w:t>
      </w:r>
      <w:r>
        <w:rPr/>
        <w:t xml:space="preserve">“My jsme vyhráli nějaké zápasy, některé jsme prohráli a jsou dobří soupeři. Mě na tom baví, že se mohu setkat se svými kamarády z jiných stacionářů a organizací.”</w:t>
      </w:r>
    </w:p>
    <w:p>
      <w:pPr/>
      <w:r>
        <w:rPr/>
        <w:t xml:space="preserve">Nejlepší výkon nakonec předvedli Medvědi a pohár tak putoval do Čtyřlístku Ostrava.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2026-01-30T00:12:25+01:00</dcterms:created>
  <dcterms:modified xsi:type="dcterms:W3CDTF">2026-01-30T00:12:25+01:00</dcterms:modified>
</cp:coreProperties>
</file>

<file path=docProps/custom.xml><?xml version="1.0" encoding="utf-8"?>
<Properties xmlns="http://schemas.openxmlformats.org/officeDocument/2006/custom-properties" xmlns:vt="http://schemas.openxmlformats.org/officeDocument/2006/docPropsVTypes"/>
</file>