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Gymnazisté z Frýdlantu hostili studenty z Indie a Itálie</w:t>
      </w:r>
    </w:p>
    <w:p>
      <w:pPr/>
      <w:r>
        <w:rPr>
          <w:b w:val="1"/>
          <w:bCs w:val="1"/>
        </w:rPr>
        <w:t xml:space="preserve">Hned dvě skupiny studentů ze zahraničí hostí v tomto týdnu gymnazisté z Frýdlantu nad Ostravicí. Početnější skupinu studentů z Indie první den dokonce doprovodil velvyslanec jejich země v ČR.</w:t>
      </w:r>
    </w:p>
    <w:p>
      <w:pPr/>
      <w:r>
        <w:rPr/>
        <w:t xml:space="preserve">Gymnazisté z Frýdlantu v rámci Mezinárodního týdne hostili studenty z Itálie a Indie. Indickou skupinu do města dokonce doprovodil velvyslanec.</w:t>
      </w:r>
      <w:br/>
    </w:p>
    <w:p>
      <w:pPr/>
      <w:r>
        <w:rPr>
          <w:b w:val="1"/>
          <w:bCs w:val="1"/>
        </w:rPr>
        <w:t xml:space="preserve">Hemant Harishchandra Kotalwar, velvyslanec Indie v ČR:</w:t>
      </w:r>
      <w:r>
        <w:rPr/>
        <w:t xml:space="preserve"> “Jsem velmi rád, že můžu být tady v tomto krásném městě Frýdlantu nad Ostravicí. Máme tady mnoho studentů z Nového Dillí ze školy sv. Marka. Je nám ctí být tady a bavit se s různými lidmi.”</w:t>
      </w:r>
    </w:p>
    <w:p>
      <w:pPr/>
      <w:r>
        <w:rPr/>
        <w:t xml:space="preserve">Zahraniční studenti našli ubytování u svých českých protějšků, aby se lépe poznali. </w:t>
      </w:r>
    </w:p>
    <w:p>
      <w:pPr/>
      <w:r>
        <w:rPr>
          <w:b w:val="1"/>
          <w:bCs w:val="1"/>
        </w:rPr>
        <w:t xml:space="preserve">Matylda Kubíčková, studentka Gymnázia Frýdlant nad Ostravicí:</w:t>
      </w:r>
      <w:r>
        <w:rPr/>
        <w:t xml:space="preserve"> “Moje Indka je strašně hodná. Donesla nám moc dárků, různé oblečení a také náušnice. Je hrozně chytrá, navštěvuje gymnázium zaměřené na jazyky, takže má poměrně dobrou angličtinu a dá se s ní suprově domluvit.”</w:t>
      </w:r>
    </w:p>
    <w:p>
      <w:pPr/>
      <w:r>
        <w:rPr>
          <w:b w:val="1"/>
          <w:bCs w:val="1"/>
        </w:rPr>
        <w:t xml:space="preserve">Aarhi, studentka z Indie: </w:t>
      </w:r>
      <w:r>
        <w:rPr/>
        <w:t xml:space="preserve">“Jmenuji se Aarhi a jsem z Nového Dillí. Těším se, až vám ukážu náš tradiční tanec.” 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“Setkání je se zaměřením na sport a zdravý životní styl, což si myslím, že je v dnešní době velmi významné téma i pro mladé. A doufám, že nejenom vzniknou nová přátelství, ale že taky se budeme v této oblasti více vzdělávat a zjistíme případné rozdíly nebo soulady mezi pohledem na zdravý životný styl a sportování mladých lidí.”</w:t>
      </w:r>
    </w:p>
    <w:p>
      <w:pPr/>
      <w:r>
        <w:rPr>
          <w:b w:val="1"/>
          <w:bCs w:val="1"/>
        </w:rPr>
        <w:t xml:space="preserve">Helena Pešatová (PRO FRÝDANT), starostka Frýdlantu nad Ostravicí:</w:t>
      </w:r>
      <w:r>
        <w:rPr/>
        <w:t xml:space="preserve"> “Za město Frýdlant nad Ostravicí jsem potěšena, že naše gymnázium je skutečně takové akční. Že se účastní všech takových akci, které mladé lidi posouvají dál. A není to první setkání cizích studentů u nás ve městě, ale opravdu každým rokem jsou takové dvě tři delegace, které tady přijíždějí a jdou na naší školu, na gymnázium. Říkám naší, ale je to u nás ve městě jedna z prestižních škol, které vlastně studenti navštěvují a tráví tady několik dnů, stejně jako tato indická delegace.”  </w:t>
      </w:r>
    </w:p>
    <w:p>
      <w:pPr/>
      <w:r>
        <w:rPr/>
        <w:t xml:space="preserve">V rámci pobytu si mladí Italové a Indové prohlédli město a také Beskydy. </w:t>
      </w:r>
      <w:br/>
      <w:b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2026-02-25T16:07:40+01:00</dcterms:created>
  <dcterms:modified xsi:type="dcterms:W3CDTF">2026-02-25T16:07:40+01:00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