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Karvinští strážníci chytili zloděje přímo při činu</w:t>
      </w:r>
    </w:p>
    <w:p>
      <w:pPr/>
      <w:r>
        <w:rPr>
          <w:b w:val="1"/>
          <w:bCs w:val="1"/>
        </w:rPr>
        <w:t xml:space="preserve">Strážníci mají za sebou další úspěšný zákrok. Tentokrát u obchodního centra na ulici Nádražní zadrželi zloděje těsně po krádeži. V tašce měl zboží z několika obchodů najednou.</w:t>
      </w:r>
    </w:p>
    <w:p>
      <w:pPr/>
      <w:r>
        <w:rPr/>
        <w:t xml:space="preserve">Nakupovat bez zaplacení se v karvinském obchodním centru rozhodl 43 letý muž. Jeho úmysl překazili strážníci, kteří si ho všimli při běžné kontrolní činnosti.</w:t>
      </w:r>
      <w:br/>
    </w:p>
    <w:p>
      <w:pPr/>
      <w:r>
        <w:rPr>
          <w:b w:val="1"/>
          <w:bCs w:val="1"/>
        </w:rPr>
        <w:t xml:space="preserve">Petr Bičej, ředitel MP Karviná:</w:t>
      </w:r>
      <w:r>
        <w:rPr/>
        <w:t xml:space="preserve"> "Si strkal vystavené zboží přímo do tašky. Když uviděl hlídku, chtěl odejít, nicméně hlídka ho konfrontovala a on se doznal k tomu, že zboží skutečně odcizil, což následně potvrdili paní prodavačky, které přišli a identifikovali své zboží.” </w:t>
      </w:r>
    </w:p>
    <w:p>
      <w:pPr/>
      <w:r>
        <w:rPr/>
        <w:t xml:space="preserve">Pro strážníky nešlo o žádného nezkušeného nováčka, na svědomí toho měl v minulosti už více.</w:t>
      </w:r>
    </w:p>
    <w:p>
      <w:pPr/>
      <w:r>
        <w:rPr>
          <w:b w:val="1"/>
          <w:bCs w:val="1"/>
        </w:rPr>
        <w:t xml:space="preserve">Petr Bičej, ředitel MP Karviná:</w:t>
      </w:r>
      <w:r>
        <w:rPr/>
        <w:t xml:space="preserve"> "Je to známá firma, uživatel drog, recidivista s tím, že si všimněte, že na záběru vytáhl z kapsy zřejmě marihuanu, která byla i s ním předána PČR. Veřejnost má zažito, že mít u sebe nelegálně drogy k vlastní potřebě není trestné. Není to trestné z pohledu trestního zákona, ale jedná se o přestupek proti zákonu o návykových látkách, kde je pokuta až 15 tisíc korun a je to v kompetenci PČR.” </w:t>
      </w:r>
    </w:p>
    <w:p>
      <w:pPr/>
      <w:r>
        <w:rPr/>
        <w:t xml:space="preserve">Zboží, které zloděj  stihl nakrást v několika obchodech, bylo vyčísleno na hodnotu 14 tisíc korun. Muž byl omezen na svobodě a na místo byli přivoláni policisté.</w:t>
      </w:r>
    </w:p>
    <w:p>
      <w:pPr/>
      <w:r>
        <w:rPr>
          <w:b w:val="1"/>
          <w:bCs w:val="1"/>
        </w:rPr>
        <w:t xml:space="preserve">Pavla Procházková, mluvčí PČR MSK: </w:t>
      </w:r>
      <w:r>
        <w:rPr/>
        <w:t xml:space="preserve">"Ve zkráceném řízení mu pak sdělili podezření ze spáchání trestného činu krádeže. Muž má v rejstříku několik záznamů a teprve nedávno byl propuštěn z výkonu trestu. V Současné době se již nachází ve vazbě a v případě odsouzení mu hrozí až tříletý trest odnětí svobody.”</w:t>
      </w:r>
    </w:p>
    <w:p>
      <w:pPr/>
      <w:r>
        <w:rPr/>
        <w:t xml:space="preserve">---</w:t>
      </w:r>
    </w:p>
    <w:p>
      <w:pPr>
        <w:pStyle w:val="Heading1"/>
      </w:pPr>
      <w:r>
        <w:rPr>
          <w:sz w:val="36"/>
          <w:szCs w:val="36"/>
        </w:rPr>
        <w:t xml:space="preserve">V Karviné staví i obnovují dětská hřiště</w:t>
      </w:r>
    </w:p>
    <w:p>
      <w:pPr/>
      <w:r>
        <w:rPr>
          <w:b w:val="1"/>
          <w:bCs w:val="1"/>
        </w:rPr>
        <w:t xml:space="preserve">Některá dětská hřiště v Karviné už pomalu dosluhují a je čas na jejich obnovu. Pracovníci Odboru komunálních služeb magistrátu města proto před obnovou provádí průzkum mezi obyvateli blízkých domů, zda má hřiště dál sloužit dětem nebo si většina přeje jeho demontáž. Žádosti jsou totiž oboustranné.</w:t>
      </w:r>
    </w:p>
    <w:p>
      <w:pPr/>
      <w:r>
        <w:rPr/>
        <w:t xml:space="preserve">Na území Karviné mimo areály mateřských škol se v současné době nachází zhruba 24 dětských hřišť s různými herními prvky. Jejich údržba vyjde město ročně v průměru na 700 tisíc kč .</w:t>
      </w:r>
      <w:r>
        <w:rPr>
          <w:b w:val="1"/>
          <w:bCs w:val="1"/>
        </w:rPr>
        <w:t xml:space="preserve"> </w:t>
      </w:r>
      <w:r>
        <w:rPr/>
        <w:t xml:space="preserve">Odbor komunálních služeb každoročně dostává několik žádostí na vybudování nových herních prvků, každá žádost je ale podrobena průzkumu obyvatel žijících v bezprostřední blízkosti.</w:t>
      </w:r>
      <w:br/>
    </w:p>
    <w:p>
      <w:pPr/>
      <w:r>
        <w:rPr>
          <w:b w:val="1"/>
          <w:bCs w:val="1"/>
        </w:rPr>
        <w:t xml:space="preserve">Jana Maierová, vedoucí Odboru komunálních služeb MMK: "</w:t>
      </w:r>
      <w:r>
        <w:rPr/>
        <w:t xml:space="preserve">Ne každý dnes chce mít dětské hřiště pod okny, protože zaznamenáváme i pravý opak, někteří chtějí demontovat hřiště a lavičky z důvodu nadměrného hluku."</w:t>
      </w:r>
    </w:p>
    <w:p>
      <w:pPr/>
      <w:r>
        <w:rPr/>
        <w:t xml:space="preserve">Například v Karviné-Hranicích přibyl před pár dny na žádost rodičů starších dětí nový solitérní herní prvek, jeho montáž proběhla jako první v České republice. Nachází se poblíž Základní školy Mendelova a vhodný je právě pro starší děti od 10 let výše. Rozvíjí jejich zdatnost, šikovnost a fyzickou kondici, pohyb na něm je trochu obtížnější, jak samy děti vyzkoušely.</w:t>
      </w:r>
    </w:p>
    <w:p>
      <w:pPr/>
      <w:r>
        <w:rPr>
          <w:b w:val="1"/>
          <w:bCs w:val="1"/>
        </w:rPr>
        <w:t xml:space="preserve">anketa: místní děti</w:t>
      </w:r>
      <w:r>
        <w:rPr/>
        <w:t xml:space="preserve">: "Jako docela je to náročné, ale jinak se to proleze." "Je super, že to tady v Karviné je, protože je to zábavné, ale i trochu náročné.</w:t>
      </w:r>
    </w:p>
    <w:p>
      <w:pPr/>
      <w:r>
        <w:rPr/>
        <w:t xml:space="preserve">"</w:t>
      </w:r>
    </w:p>
    <w:p>
      <w:pPr/>
      <w:r>
        <w:rPr>
          <w:b w:val="1"/>
          <w:bCs w:val="1"/>
        </w:rPr>
        <w:t xml:space="preserve">Jana Maierová, vedoucí Odboru komunálních služeb MMK: “</w:t>
      </w:r>
      <w:r>
        <w:rPr/>
        <w:t xml:space="preserve">Zaznamenali jsme i na sociálních sítích, že je to málo, že tady je jen jeden herní prvek a že by se tady mohly doplnit další, ale ta dopadová plocha kolem tohoto herního prvku musí mít dostatečný prostor a samozřejmě jsou nějaké normy, které musíme dodržet, takže nelze naskládat na tento prostor více herních prvků."</w:t>
      </w:r>
    </w:p>
    <w:p>
      <w:pPr/>
      <w:r>
        <w:rPr/>
        <w:t xml:space="preserve">Více herních prvků přibude na novém dětském hřišti, které se staví v docházkové vzdálenosti, zhruba o 200 metrů dále, na ulici Slovenská. Tady již jedno dětské hřiště bylo, časem ale dosloužilo a bylo nutné herní prvky obnovit.</w:t>
      </w:r>
    </w:p>
    <w:p>
      <w:pPr/>
      <w:r>
        <w:rPr>
          <w:b w:val="1"/>
          <w:bCs w:val="1"/>
        </w:rPr>
        <w:t xml:space="preserve">Jana Maierová, vedoucí Odboru komunálních služeb MMK: “</w:t>
      </w:r>
      <w:r>
        <w:rPr/>
        <w:t xml:space="preserve">To hřiště, které tady bylo vybudováno před deseti lety už mělo něco za sebou a my jsme přistoupili k obnově a úplné výměně jak dopadové plochy tak i herních prvků. Jako herní prvky tady budou umístěny dvě pružinová houpadla, domeček se skluzavkou, oblíbené houpačky, jedna bude s opěrkou pro nejmenší děti, takže se mohou těšit i maminky s nejmenšími dětmi."</w:t>
      </w:r>
    </w:p>
    <w:p>
      <w:pPr/>
      <w:r>
        <w:rPr/>
        <w:t xml:space="preserve">Všechny prvky by tady měly být namontovány do konce roku.  A v Karviné-Hranicích na ulici Čsl. Armády  už dětem slouží úplně nově vybudované hřiště s domečkem a prolézačkami a skluzavkou. Instalace byla provedena na základě žádosti a souhlasu občanů, kteří v okolí hřiště bydlí. Odbor komunálních služeb se zabývá i i požadavky z jiných částí města, ty budou řešeny postupně.</w:t>
      </w:r>
    </w:p>
    <w:p>
      <w:pPr/>
      <w:r>
        <w:rPr/>
        <w:t xml:space="preserve">---</w:t>
      </w:r>
    </w:p>
    <w:p>
      <w:pPr>
        <w:pStyle w:val="Heading1"/>
      </w:pPr>
      <w:r>
        <w:rPr>
          <w:sz w:val="36"/>
          <w:szCs w:val="36"/>
        </w:rPr>
        <w:t xml:space="preserve">Pozvánka na Lampiónový průvod s Martinem na bílém koni</w:t>
      </w:r>
    </w:p>
    <w:p>
      <w:pPr/>
      <w:r>
        <w:rPr>
          <w:b w:val="1"/>
          <w:bCs w:val="1"/>
        </w:rPr>
        <w:t xml:space="preserve">Iniciativa Dokořán ve spolupráci se Střediskem volného času Juventus a za podpory statutárního města Karviná zvou širokou veřejnost na Lampiónový průvod s Martinem na bílém koni.</w:t>
      </w:r>
    </w:p>
    <w:p>
      <w:pPr/>
      <w:r>
        <w:rPr/>
        <w:t xml:space="preserve">Akce se koná se v sobotu 11. listopadu. Sraz bude v 16:30 na louce pod Zámkem ve Fryštátě. Průvod dojde až na Lodičky, kde bude připraven program pro děti, ohnivá show i rytířské klání. Sebou si vezměte lampiony, světélka a třeba i párky k opékání.</w:t>
      </w:r>
      <w:br/>
    </w:p>
    <w:p>
      <w:pPr/>
      <w:r>
        <w:rPr/>
        <w:t xml:space="preserve">---</w:t>
      </w:r>
    </w:p>
    <w:p>
      <w:pPr>
        <w:pStyle w:val="Heading1"/>
      </w:pPr>
      <w:r>
        <w:rPr>
          <w:sz w:val="36"/>
          <w:szCs w:val="36"/>
        </w:rPr>
        <w:t xml:space="preserve">Deváťákům pomohla v rozhodování Volba povolání</w:t>
      </w:r>
    </w:p>
    <w:p>
      <w:pPr/>
      <w:r>
        <w:rPr>
          <w:b w:val="1"/>
          <w:bCs w:val="1"/>
        </w:rPr>
        <w:t xml:space="preserve">Žáci devátých tříd měli jedinečnou příležitost dozvědět se na jednom místě podrobnosti o studijních oborech středních škol z našeho regionu i mimo něj. V karvinském Obecním domě Družba se totiž konala tradiční akce Úřadu práce “Volba povolání”.</w:t>
      </w:r>
    </w:p>
    <w:p>
      <w:pPr/>
      <w:r>
        <w:rPr/>
        <w:t xml:space="preserve">Karvinský Úřad práce opět po roce uspořádal  ve spolupráci s karvinským magistrátem v Obecním domě Družba další ročník akce nazvané „Volba povolání".</w:t>
      </w:r>
    </w:p>
    <w:p>
      <w:pPr/>
      <w:r>
        <w:rPr>
          <w:b w:val="1"/>
          <w:bCs w:val="1"/>
        </w:rPr>
        <w:t xml:space="preserve">Andrzej Bizoń, náměstek primátora Karviné: </w:t>
      </w:r>
      <w:r>
        <w:rPr/>
        <w:t xml:space="preserve">“Je to prezentace především našich škol, ale nejen ve městě, ale i okolních škol a jsem moc rád, že ta nabídka je tak široká, že dnes to máme nejen v přízemí, ale i na balkonu. Věřím, že jejich prezentace budou tak zajímavé, že žáci našich škol si udělají přehled a budou moci se rozhodnout, který obor budou studovat.”</w:t>
      </w:r>
    </w:p>
    <w:p>
      <w:pPr/>
      <w:r>
        <w:rPr>
          <w:b w:val="1"/>
          <w:bCs w:val="1"/>
        </w:rPr>
        <w:t xml:space="preserve">anketa, návštěvníci akce:</w:t>
      </w:r>
      <w:r>
        <w:rPr/>
        <w:t xml:space="preserve"> "Nevím, nějaká kosmetická služba, vidím v tom perspektivu prostě." "Vybrala jsem si cukráře, protože mě to baví." "Já bych chtěl jít na automechanika."</w:t>
      </w:r>
    </w:p>
    <w:p>
      <w:pPr/>
      <w:r>
        <w:rPr/>
        <w:t xml:space="preserve">Informace o oborech žákům poskytovaly všechny střední školy z Karviné a okolních měst, jako je Havířov, Orlová nebo Ostrava, ale své zástupce tady měly i školy z kraje Zlínského nebo Olomouckého. Zájem o absolventy mezi firmami je vysoký, po vystudování nebo vyučení končí na úřadu práce jako uchazeči jen hrstka z nich.</w:t>
      </w:r>
    </w:p>
    <w:p>
      <w:pPr/>
      <w:r>
        <w:rPr>
          <w:b w:val="1"/>
          <w:bCs w:val="1"/>
        </w:rPr>
        <w:t xml:space="preserve">Petra Nováková, poradkyně pro volbu povolání a vzdělávání ÚP ČR</w:t>
      </w:r>
      <w:r>
        <w:rPr/>
        <w:t xml:space="preserve">: "U nás na úřadu práce absolventů nemáme velké počty, určitě uplatnění nachází, především je to IT, digitalizace, ale objevuje se i zájem o zemědělské obory, což je taková novinka, kdy jsme zjistili v rámci průzkumu u deváťáků, že i ty zemědělské obory se začínají objevovat."</w:t>
      </w:r>
    </w:p>
    <w:p>
      <w:pPr/>
      <w:r>
        <w:rPr/>
        <w:t xml:space="preserve">Volná místa jsou v současné době ve zdravotnictví, gastronomii, hledají se kuchaři, číšníci, elektrikáři, instalatéři a také řidiči nákladních aut a kamionů. S tím souvisí i poptávka po absolventech logistiky. Tento obor nabízí například i karvinská Střední škola techniky a služeb.</w:t>
      </w:r>
    </w:p>
    <w:p>
      <w:pPr/>
      <w:r>
        <w:rPr>
          <w:b w:val="1"/>
          <w:bCs w:val="1"/>
        </w:rPr>
        <w:t xml:space="preserve">Yvetta Kałužová, ředitelka SŠTaS Karviná: "</w:t>
      </w:r>
      <w:r>
        <w:rPr/>
        <w:t xml:space="preserve">Obor Logistika v průmyslu je oborem rozrůstajícím se, učíme ji pátým rokem. První maturanti odešli od nás před dvěma lety a všichni našli uplatnění v oboru. Je to obor, který má svou budoucnost a je potřeba se tomuto oboru věnovat, protože bez něj nebude fungovat žádná firma."</w:t>
      </w:r>
    </w:p>
    <w:p>
      <w:pPr/>
      <w:r>
        <w:rPr/>
        <w:t xml:space="preserve">Nováčkem na této akci byla i Střední škola Jablunkov. </w:t>
      </w:r>
    </w:p>
    <w:p>
      <w:pPr/>
      <w:r>
        <w:rPr>
          <w:b w:val="1"/>
          <w:bCs w:val="1"/>
        </w:rPr>
        <w:t xml:space="preserve">Roman Szotkowski, ředitel Střední školy Jablunkov</w:t>
      </w:r>
      <w:r>
        <w:rPr/>
        <w:t xml:space="preserve">: "Nabízíme perspektivní obory jak s výučním listem, to je Automechanik a Opravář, kde získávají spoustu dovedností, které jako řemeslo, jako opravování aut nebo svařování vyžaduje. Mají i řidičské průkazy na osobák, náklaďák a traktor."</w:t>
      </w:r>
    </w:p>
    <w:p>
      <w:pPr/>
      <w:r>
        <w:rPr/>
        <w:t xml:space="preserve">Dále škola nabízí i dva maturitní obory, první z nich je Doprava a logistika.</w:t>
      </w:r>
    </w:p>
    <w:p>
      <w:pPr/>
      <w:r>
        <w:rPr>
          <w:b w:val="1"/>
          <w:bCs w:val="1"/>
        </w:rPr>
        <w:t xml:space="preserve">Roman Szotkowski, ředitel Střední školy Jablunkov</w:t>
      </w:r>
      <w:r>
        <w:rPr>
          <w:i w:val="1"/>
          <w:iCs w:val="1"/>
        </w:rPr>
        <w:t xml:space="preserve">: "</w:t>
      </w:r>
      <w:r>
        <w:rPr/>
        <w:t xml:space="preserve">Vyučujeme v té dopravě a logistice výrobní systém Toyota a jsme jedinou školou v republice, která to takto učí. Výrobní systém Toyota, v tom je schovaná logistika, štíhlá výroba, vedení lidí, projektové řízení, inovace ve výrobě a to potřebují moderní firmy. "</w:t>
      </w:r>
    </w:p>
    <w:p>
      <w:pPr/>
      <w:r>
        <w:rPr/>
        <w:t xml:space="preserve">Nejnovějším oborem na této škole je obor IT se zaměřením v průmyslu. Díky dotaci z MSK nabízejí některé střední školy u vybraných oborů i stipendia, jako motivaci ke studiu, tato škola nabízí stipendia u tří ze čtyř oborů.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2026-03-01T01:14:52+01:00</dcterms:created>
  <dcterms:modified xsi:type="dcterms:W3CDTF">2026-03-01T01:14:52+01:00</dcterms:modified>
</cp:coreProperties>
</file>

<file path=docProps/custom.xml><?xml version="1.0" encoding="utf-8"?>
<Properties xmlns="http://schemas.openxmlformats.org/officeDocument/2006/custom-properties" xmlns:vt="http://schemas.openxmlformats.org/officeDocument/2006/docPropsVTypes"/>
</file>